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5D943EE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27DEF">
        <w:rPr>
          <w:rFonts w:cs="Arial"/>
          <w:b/>
          <w:color w:val="0083A9" w:themeColor="accent1"/>
          <w:sz w:val="28"/>
          <w:szCs w:val="28"/>
        </w:rPr>
        <w:t>9/18/24</w:t>
      </w:r>
    </w:p>
    <w:p w14:paraId="2F587AC9" w14:textId="5F7CD25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>
        <w:rPr>
          <w:rFonts w:cs="Arial"/>
          <w:b/>
          <w:color w:val="0083A9" w:themeColor="accent1"/>
          <w:sz w:val="28"/>
          <w:szCs w:val="28"/>
        </w:rPr>
        <w:t>5</w:t>
      </w:r>
      <w:r w:rsidR="00997EDD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727DEF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391772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>
        <w:rPr>
          <w:rFonts w:cs="Arial"/>
          <w:color w:val="0083A9" w:themeColor="accent1"/>
          <w:sz w:val="24"/>
          <w:szCs w:val="24"/>
        </w:rPr>
        <w:t>5:15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3C39630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6128D0C2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0AEED4D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2BFF441D" w:rsidR="00BC4F35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</w:t>
      </w:r>
      <w:r w:rsidR="00D45B13">
        <w:rPr>
          <w:rFonts w:cs="Arial"/>
          <w:b/>
          <w:sz w:val="24"/>
          <w:szCs w:val="24"/>
        </w:rPr>
        <w:t xml:space="preserve">of </w:t>
      </w:r>
      <w:r w:rsidRPr="00484306">
        <w:rPr>
          <w:rFonts w:cs="Arial"/>
          <w:b/>
          <w:sz w:val="24"/>
          <w:szCs w:val="24"/>
        </w:rPr>
        <w:t>Agenda:</w:t>
      </w:r>
      <w:r w:rsidRPr="00484306">
        <w:rPr>
          <w:rFonts w:cs="Arial"/>
          <w:sz w:val="24"/>
          <w:szCs w:val="24"/>
        </w:rPr>
        <w:t xml:space="preserve"> </w:t>
      </w:r>
    </w:p>
    <w:p w14:paraId="2D36A81F" w14:textId="7AE4E0C0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Amend Agenda </w:t>
      </w:r>
      <w:r w:rsidRPr="00484306">
        <w:rPr>
          <w:rFonts w:cs="Arial"/>
          <w:sz w:val="24"/>
          <w:szCs w:val="24"/>
        </w:rPr>
        <w:t xml:space="preserve">made by: </w:t>
      </w:r>
      <w:r w:rsidR="00D609D6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 w:rsidR="00D609D6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27AF003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</w:p>
    <w:p w14:paraId="40FD1DA5" w14:textId="3E370388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609D6">
        <w:rPr>
          <w:rFonts w:cs="Arial"/>
          <w:color w:val="0083A9" w:themeColor="accent1"/>
          <w:sz w:val="24"/>
          <w:szCs w:val="24"/>
        </w:rPr>
        <w:t>Kristin Lyle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D609D6">
        <w:rPr>
          <w:rFonts w:cs="Arial"/>
          <w:color w:val="0083A9" w:themeColor="accent1"/>
          <w:sz w:val="24"/>
          <w:szCs w:val="24"/>
        </w:rPr>
        <w:t>Vincent Callender</w:t>
      </w:r>
    </w:p>
    <w:p w14:paraId="49671284" w14:textId="407CAD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123E280D" w14:textId="4B12803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759322E2" w14:textId="0FA55C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28AE1FBB" w14:textId="4398019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3334D1A0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D609D6">
        <w:rPr>
          <w:rFonts w:cs="Arial"/>
          <w:b/>
          <w:sz w:val="24"/>
          <w:szCs w:val="24"/>
        </w:rPr>
        <w:t xml:space="preserve"> Addition of Cluster Rep</w:t>
      </w:r>
      <w:r w:rsidR="00B26FA1">
        <w:rPr>
          <w:rFonts w:cs="Arial"/>
          <w:b/>
          <w:sz w:val="24"/>
          <w:szCs w:val="24"/>
        </w:rPr>
        <w:t xml:space="preserve"> and Optional School Uniform to Agenda</w:t>
      </w:r>
    </w:p>
    <w:p w14:paraId="2D0C6897" w14:textId="7C5AE3FA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609D6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 w:rsidR="00D609D6">
        <w:rPr>
          <w:rFonts w:cs="Arial"/>
          <w:color w:val="0083A9" w:themeColor="accent1"/>
          <w:sz w:val="24"/>
          <w:szCs w:val="24"/>
        </w:rPr>
        <w:t>Derrick Ross</w:t>
      </w:r>
    </w:p>
    <w:p w14:paraId="00A938D2" w14:textId="1891FD6F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26FA1">
        <w:rPr>
          <w:rFonts w:cs="Arial"/>
          <w:sz w:val="24"/>
          <w:szCs w:val="24"/>
        </w:rPr>
        <w:t>All</w:t>
      </w:r>
    </w:p>
    <w:p w14:paraId="76F57FDE" w14:textId="3A3250A5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26FA1">
        <w:rPr>
          <w:rFonts w:cs="Arial"/>
          <w:sz w:val="24"/>
          <w:szCs w:val="24"/>
        </w:rPr>
        <w:t>None</w:t>
      </w:r>
    </w:p>
    <w:p w14:paraId="40D7414E" w14:textId="37C0C6B5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B26FA1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18B04FF9" w14:textId="49E7DB03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D94DC15" w14:textId="4FD05A99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5B38F8">
        <w:rPr>
          <w:rFonts w:cs="Arial"/>
          <w:b/>
          <w:sz w:val="24"/>
          <w:szCs w:val="24"/>
        </w:rPr>
        <w:t xml:space="preserve"> </w:t>
      </w:r>
      <w:r w:rsidR="009A5A1D">
        <w:rPr>
          <w:rFonts w:cs="Arial"/>
          <w:b/>
          <w:sz w:val="24"/>
          <w:szCs w:val="24"/>
        </w:rPr>
        <w:t>To Approve Derrick Ross as Interim Cluster Rep</w:t>
      </w:r>
    </w:p>
    <w:p w14:paraId="62CBE89E" w14:textId="26F7A3DE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45153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 w:rsidR="00645153">
        <w:rPr>
          <w:rFonts w:cs="Arial"/>
          <w:sz w:val="24"/>
          <w:szCs w:val="24"/>
        </w:rPr>
        <w:t>Alex Wu</w:t>
      </w:r>
    </w:p>
    <w:p w14:paraId="533969FA" w14:textId="527F7F6E" w:rsidR="00962A15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sz w:val="24"/>
          <w:szCs w:val="24"/>
        </w:rPr>
        <w:t>5</w:t>
      </w:r>
    </w:p>
    <w:p w14:paraId="1CDC4E40" w14:textId="32977AF0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sz w:val="24"/>
          <w:szCs w:val="24"/>
        </w:rPr>
        <w:t>None</w:t>
      </w:r>
    </w:p>
    <w:p w14:paraId="4AB2AD3D" w14:textId="78542259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713FD5">
        <w:rPr>
          <w:rFonts w:cs="Arial"/>
          <w:color w:val="D47B22" w:themeColor="accent2"/>
          <w:sz w:val="24"/>
          <w:szCs w:val="24"/>
        </w:rPr>
        <w:t>1</w:t>
      </w:r>
    </w:p>
    <w:p w14:paraId="43ACDBA5" w14:textId="761B8FFB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0CF734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1F2F0B1" w14:textId="58DE6C8A" w:rsidR="00713FD5" w:rsidRDefault="00484306" w:rsidP="005E364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A744C">
        <w:rPr>
          <w:rFonts w:cs="Arial"/>
          <w:b/>
          <w:sz w:val="24"/>
          <w:szCs w:val="24"/>
        </w:rPr>
        <w:t>Discussion Item 1</w:t>
      </w:r>
      <w:r w:rsidR="008C5487" w:rsidRPr="007A744C">
        <w:rPr>
          <w:rFonts w:cs="Arial"/>
          <w:sz w:val="24"/>
          <w:szCs w:val="24"/>
        </w:rPr>
        <w:t xml:space="preserve">: </w:t>
      </w:r>
      <w:r w:rsidR="00713FD5" w:rsidRPr="007A744C">
        <w:rPr>
          <w:rFonts w:eastAsiaTheme="minorEastAsia" w:hAnsi="Sabon Next LT"/>
          <w:color w:val="A92A91" w:themeColor="accent6"/>
          <w:kern w:val="24"/>
          <w:sz w:val="40"/>
          <w:szCs w:val="40"/>
        </w:rPr>
        <w:t xml:space="preserve"> </w:t>
      </w:r>
      <w:r w:rsidR="00713FD5" w:rsidRPr="007A744C">
        <w:rPr>
          <w:rFonts w:cs="Arial"/>
          <w:color w:val="0083A9" w:themeColor="accent1"/>
        </w:rPr>
        <w:t>Strategic Plan &amp; Priorities</w:t>
      </w:r>
      <w:r w:rsidR="00F53010">
        <w:rPr>
          <w:rFonts w:cs="Arial"/>
          <w:color w:val="0083A9" w:themeColor="accent1"/>
        </w:rPr>
        <w:t xml:space="preserve">, </w:t>
      </w:r>
      <w:r w:rsidR="00713FD5" w:rsidRPr="007A744C">
        <w:rPr>
          <w:rFonts w:cs="Arial"/>
          <w:color w:val="0083A9" w:themeColor="accent1"/>
        </w:rPr>
        <w:t xml:space="preserve"> Review</w:t>
      </w:r>
      <w:r w:rsidR="00F53010">
        <w:rPr>
          <w:rFonts w:cs="Arial"/>
          <w:color w:val="0083A9" w:themeColor="accent1"/>
        </w:rPr>
        <w:t xml:space="preserve"> of </w:t>
      </w:r>
      <w:r w:rsidR="007A744C" w:rsidRPr="007A744C">
        <w:rPr>
          <w:rFonts w:cs="Arial"/>
          <w:color w:val="0083A9" w:themeColor="accent1"/>
        </w:rPr>
        <w:t xml:space="preserve"> </w:t>
      </w:r>
      <w:r w:rsidR="00713FD5" w:rsidRPr="00713FD5">
        <w:rPr>
          <w:rFonts w:cs="Arial"/>
          <w:color w:val="0083A9" w:themeColor="accent1"/>
          <w:sz w:val="24"/>
          <w:szCs w:val="24"/>
        </w:rPr>
        <w:t>SMART Goals</w:t>
      </w:r>
      <w:r w:rsidR="00B82190">
        <w:rPr>
          <w:rFonts w:cs="Arial"/>
          <w:color w:val="0083A9" w:themeColor="accent1"/>
          <w:sz w:val="24"/>
          <w:szCs w:val="24"/>
        </w:rPr>
        <w:t>, and School Goals (CIP)</w:t>
      </w:r>
    </w:p>
    <w:p w14:paraId="1D51C186" w14:textId="77777777" w:rsidR="00B82190" w:rsidRPr="00113808" w:rsidRDefault="00B82190" w:rsidP="00B8219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>By May 2025, the number of students scoring Proficient or above on ELA GMAS will increase from 28% to 33%</w:t>
      </w:r>
    </w:p>
    <w:p w14:paraId="6479F7E3" w14:textId="77777777" w:rsidR="00B82190" w:rsidRPr="00113808" w:rsidRDefault="00B82190" w:rsidP="00B8219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 xml:space="preserve">By May 2025, the number of students scoring Proficient or above in Math GMAS will increase from 20%  to 25% </w:t>
      </w:r>
    </w:p>
    <w:p w14:paraId="3627B7E0" w14:textId="77777777" w:rsidR="00B82190" w:rsidRPr="00B82190" w:rsidRDefault="00B82190" w:rsidP="00B8219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>The CCRPI Attendance Rate will increase from 65% in May 2024 to 70% by the end of the 2024-2025 school year.</w:t>
      </w:r>
    </w:p>
    <w:p w14:paraId="01B1CEA8" w14:textId="77777777" w:rsidR="00B82190" w:rsidRDefault="00B82190" w:rsidP="00B8219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FB713CC" w14:textId="14058CE5" w:rsidR="00713FD5" w:rsidRDefault="008C5487" w:rsidP="00F5565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A744C">
        <w:rPr>
          <w:rFonts w:cs="Arial"/>
          <w:b/>
          <w:sz w:val="24"/>
          <w:szCs w:val="24"/>
        </w:rPr>
        <w:t>Discussion Item 2</w:t>
      </w:r>
      <w:r w:rsidRPr="007A744C">
        <w:rPr>
          <w:rFonts w:cs="Arial"/>
          <w:sz w:val="24"/>
          <w:szCs w:val="24"/>
        </w:rPr>
        <w:t xml:space="preserve">: </w:t>
      </w:r>
      <w:r w:rsidR="00713FD5" w:rsidRPr="007A744C">
        <w:rPr>
          <w:rFonts w:cs="Arial"/>
          <w:color w:val="0083A9" w:themeColor="accent1"/>
        </w:rPr>
        <w:t>Data Discussion</w:t>
      </w:r>
      <w:r w:rsidR="007A744C" w:rsidRPr="007A744C">
        <w:rPr>
          <w:rFonts w:cs="Arial"/>
          <w:color w:val="0083A9" w:themeColor="accent1"/>
        </w:rPr>
        <w:t xml:space="preserve"> of S</w:t>
      </w:r>
      <w:r w:rsidR="00713FD5" w:rsidRPr="00713FD5">
        <w:rPr>
          <w:rFonts w:cs="Arial"/>
          <w:color w:val="0083A9" w:themeColor="accent1"/>
          <w:sz w:val="24"/>
          <w:szCs w:val="24"/>
        </w:rPr>
        <w:t>pring MAPS</w:t>
      </w:r>
      <w:r w:rsidR="007A744C" w:rsidRPr="007A744C">
        <w:rPr>
          <w:rFonts w:cs="Arial"/>
          <w:color w:val="0083A9" w:themeColor="accent1"/>
          <w:sz w:val="24"/>
          <w:szCs w:val="24"/>
        </w:rPr>
        <w:t xml:space="preserve"> and </w:t>
      </w:r>
      <w:r w:rsidR="007A744C">
        <w:rPr>
          <w:rFonts w:cs="Arial"/>
          <w:color w:val="0083A9" w:themeColor="accent1"/>
          <w:sz w:val="24"/>
          <w:szCs w:val="24"/>
        </w:rPr>
        <w:t>G</w:t>
      </w:r>
      <w:r w:rsidR="00713FD5" w:rsidRPr="00713FD5">
        <w:rPr>
          <w:rFonts w:cs="Arial"/>
          <w:color w:val="0083A9" w:themeColor="accent1"/>
          <w:sz w:val="24"/>
          <w:szCs w:val="24"/>
        </w:rPr>
        <w:t>MAS</w:t>
      </w:r>
    </w:p>
    <w:p w14:paraId="55C6C2E2" w14:textId="2527B4F2" w:rsidR="006E6C47" w:rsidRPr="007A744C" w:rsidRDefault="007A744C" w:rsidP="00113808">
      <w:pPr>
        <w:pStyle w:val="ListParagraph"/>
        <w:ind w:left="1350"/>
        <w:rPr>
          <w:rFonts w:cs="Arial"/>
          <w:sz w:val="24"/>
          <w:szCs w:val="24"/>
        </w:rPr>
      </w:pPr>
      <w:r w:rsidRPr="007A744C">
        <w:rPr>
          <w:rFonts w:cs="Arial"/>
          <w:sz w:val="24"/>
          <w:szCs w:val="24"/>
        </w:rPr>
        <w:t xml:space="preserve">Utilizing current data, the </w:t>
      </w:r>
      <w:r w:rsidRPr="007A744C">
        <w:rPr>
          <w:rFonts w:cs="Arial"/>
          <w:b/>
          <w:bCs/>
          <w:sz w:val="24"/>
          <w:szCs w:val="24"/>
        </w:rPr>
        <w:t xml:space="preserve">GO Team </w:t>
      </w:r>
      <w:r w:rsidRPr="007A744C">
        <w:rPr>
          <w:rFonts w:cs="Arial"/>
          <w:sz w:val="24"/>
          <w:szCs w:val="24"/>
        </w:rPr>
        <w:t>will review &amp; possibly update the school</w:t>
      </w:r>
      <w:r w:rsidR="006E6C47">
        <w:rPr>
          <w:rFonts w:cs="Arial"/>
          <w:sz w:val="24"/>
          <w:szCs w:val="24"/>
        </w:rPr>
        <w:t>'s</w:t>
      </w:r>
      <w:r w:rsidRPr="007A744C">
        <w:rPr>
          <w:rFonts w:cs="Arial"/>
          <w:sz w:val="24"/>
          <w:szCs w:val="24"/>
        </w:rPr>
        <w:t xml:space="preserve"> strategic priorities and plan</w:t>
      </w:r>
      <w:r w:rsidR="006E6C47">
        <w:rPr>
          <w:rFonts w:cs="Arial"/>
          <w:sz w:val="24"/>
          <w:szCs w:val="24"/>
        </w:rPr>
        <w:t xml:space="preserve">. </w:t>
      </w:r>
    </w:p>
    <w:p w14:paraId="4C8CEF57" w14:textId="77777777" w:rsidR="006E6C47" w:rsidRPr="00713FD5" w:rsidRDefault="006E6C47" w:rsidP="006E6C4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D5023D5" w14:textId="400B1239" w:rsidR="0085063D" w:rsidRDefault="0085063D" w:rsidP="0011380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MAP: </w:t>
      </w:r>
      <w:r w:rsidR="00163A60">
        <w:rPr>
          <w:rFonts w:cs="Arial"/>
          <w:sz w:val="24"/>
          <w:szCs w:val="24"/>
        </w:rPr>
        <w:t xml:space="preserve">Slow but steady growth. ELA scores were the most improved. Math scores show </w:t>
      </w:r>
      <w:r w:rsidR="00B82190">
        <w:rPr>
          <w:rFonts w:cs="Arial"/>
          <w:sz w:val="24"/>
          <w:szCs w:val="24"/>
        </w:rPr>
        <w:t xml:space="preserve">areas of opportunity for </w:t>
      </w:r>
      <w:r w:rsidR="00163A60">
        <w:rPr>
          <w:rFonts w:cs="Arial"/>
          <w:sz w:val="24"/>
          <w:szCs w:val="24"/>
        </w:rPr>
        <w:t xml:space="preserve">continued </w:t>
      </w:r>
      <w:r w:rsidR="00B82190">
        <w:rPr>
          <w:rFonts w:cs="Arial"/>
          <w:sz w:val="24"/>
          <w:szCs w:val="24"/>
        </w:rPr>
        <w:t xml:space="preserve">implementation of </w:t>
      </w:r>
      <w:r w:rsidR="00163A60">
        <w:rPr>
          <w:rFonts w:cs="Arial"/>
          <w:sz w:val="24"/>
          <w:szCs w:val="24"/>
        </w:rPr>
        <w:t xml:space="preserve">intervention strategies </w:t>
      </w:r>
      <w:r w:rsidR="00B82190">
        <w:rPr>
          <w:rFonts w:cs="Arial"/>
          <w:sz w:val="24"/>
          <w:szCs w:val="24"/>
        </w:rPr>
        <w:t xml:space="preserve">that </w:t>
      </w:r>
      <w:r w:rsidR="00163A60">
        <w:rPr>
          <w:rFonts w:cs="Arial"/>
          <w:sz w:val="24"/>
          <w:szCs w:val="24"/>
        </w:rPr>
        <w:t xml:space="preserve">are needed. </w:t>
      </w:r>
    </w:p>
    <w:p w14:paraId="28E1B14E" w14:textId="77777777" w:rsidR="00163A60" w:rsidRDefault="00163A60" w:rsidP="00113808">
      <w:pPr>
        <w:pStyle w:val="ListParagraph"/>
        <w:ind w:left="1350"/>
        <w:rPr>
          <w:rFonts w:cs="Arial"/>
          <w:sz w:val="24"/>
          <w:szCs w:val="24"/>
        </w:rPr>
      </w:pPr>
    </w:p>
    <w:p w14:paraId="550EE829" w14:textId="73277F6B" w:rsidR="00F27C09" w:rsidRDefault="007A744C" w:rsidP="0011380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GMAS Areas of Strengths: </w:t>
      </w:r>
    </w:p>
    <w:p w14:paraId="784F004D" w14:textId="26743FD4" w:rsidR="007A744C" w:rsidRPr="007A744C" w:rsidRDefault="007A744C" w:rsidP="007A744C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 w:rsidRPr="007A744C">
        <w:rPr>
          <w:rFonts w:cs="Arial"/>
          <w:sz w:val="24"/>
          <w:szCs w:val="24"/>
        </w:rPr>
        <w:t>ELA increased Distinguished from 5% to 12%, decreased our beginning learners from 52% to 49% and 5</w:t>
      </w:r>
      <w:r w:rsidRPr="007A744C">
        <w:rPr>
          <w:rFonts w:cs="Arial"/>
          <w:sz w:val="24"/>
          <w:szCs w:val="24"/>
          <w:vertAlign w:val="superscript"/>
        </w:rPr>
        <w:t>th</w:t>
      </w:r>
      <w:r w:rsidRPr="007A744C">
        <w:rPr>
          <w:rFonts w:cs="Arial"/>
          <w:sz w:val="24"/>
          <w:szCs w:val="24"/>
        </w:rPr>
        <w:t xml:space="preserve"> Grade showed the greatest improvements ELA increased Distinguished from 5% to 12%, decreased our beginning learners from 52% to 49% and 5</w:t>
      </w:r>
      <w:r w:rsidRPr="007A744C">
        <w:rPr>
          <w:rFonts w:cs="Arial"/>
          <w:sz w:val="24"/>
          <w:szCs w:val="24"/>
          <w:vertAlign w:val="superscript"/>
        </w:rPr>
        <w:t>th</w:t>
      </w:r>
      <w:r w:rsidRPr="007A744C">
        <w:rPr>
          <w:rFonts w:cs="Arial"/>
          <w:sz w:val="24"/>
          <w:szCs w:val="24"/>
        </w:rPr>
        <w:t xml:space="preserve"> Grade showed the greatest improvements </w:t>
      </w:r>
    </w:p>
    <w:p w14:paraId="696DD57C" w14:textId="77777777" w:rsidR="007A744C" w:rsidRPr="007A744C" w:rsidRDefault="007A744C" w:rsidP="007A744C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 w:rsidRPr="007A744C">
        <w:rPr>
          <w:rFonts w:cs="Arial"/>
          <w:sz w:val="24"/>
          <w:szCs w:val="24"/>
        </w:rPr>
        <w:t xml:space="preserve"> Science scores increased from 0% dist. To 10%.  Overall improvements in all areas.  </w:t>
      </w:r>
    </w:p>
    <w:p w14:paraId="3A82D177" w14:textId="2264C172" w:rsidR="007A744C" w:rsidRDefault="007A744C" w:rsidP="007A744C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7A744C">
        <w:rPr>
          <w:rFonts w:cs="Arial"/>
          <w:bCs/>
          <w:sz w:val="24"/>
          <w:szCs w:val="24"/>
        </w:rPr>
        <w:lastRenderedPageBreak/>
        <w:t xml:space="preserve">Our </w:t>
      </w:r>
      <w:proofErr w:type="gramStart"/>
      <w:r w:rsidRPr="007A744C">
        <w:rPr>
          <w:rFonts w:cs="Arial"/>
          <w:bCs/>
          <w:sz w:val="24"/>
          <w:szCs w:val="24"/>
        </w:rPr>
        <w:t>Distinguished,</w:t>
      </w:r>
      <w:proofErr w:type="gramEnd"/>
      <w:r w:rsidRPr="007A744C">
        <w:rPr>
          <w:rFonts w:cs="Arial"/>
          <w:bCs/>
          <w:sz w:val="24"/>
          <w:szCs w:val="24"/>
        </w:rPr>
        <w:t xml:space="preserve"> increased for 2 out of  3 grades, for 3</w:t>
      </w:r>
      <w:r w:rsidRPr="007A744C">
        <w:rPr>
          <w:rFonts w:cs="Arial"/>
          <w:bCs/>
          <w:sz w:val="24"/>
          <w:szCs w:val="24"/>
          <w:vertAlign w:val="superscript"/>
        </w:rPr>
        <w:t>rd</w:t>
      </w:r>
      <w:r w:rsidRPr="007A744C">
        <w:rPr>
          <w:rFonts w:cs="Arial"/>
          <w:bCs/>
          <w:sz w:val="24"/>
          <w:szCs w:val="24"/>
        </w:rPr>
        <w:t xml:space="preserve"> it stayed the same year to year.  </w:t>
      </w:r>
    </w:p>
    <w:p w14:paraId="4839F499" w14:textId="0A7DB987" w:rsidR="007A744C" w:rsidRDefault="007A744C" w:rsidP="007A744C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7A744C">
        <w:rPr>
          <w:rFonts w:cs="Arial"/>
          <w:bCs/>
          <w:sz w:val="24"/>
          <w:szCs w:val="24"/>
        </w:rPr>
        <w:t>Gifted students showed the highest growth of 60%</w:t>
      </w:r>
      <w:r>
        <w:rPr>
          <w:rFonts w:cs="Arial"/>
          <w:bCs/>
          <w:sz w:val="24"/>
          <w:szCs w:val="24"/>
        </w:rPr>
        <w:t xml:space="preserve">. </w:t>
      </w:r>
    </w:p>
    <w:p w14:paraId="073FE46B" w14:textId="20881283" w:rsidR="006E6C47" w:rsidRDefault="006E6C47" w:rsidP="00113808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GMAS Areas for Opportunity: </w:t>
      </w:r>
    </w:p>
    <w:p w14:paraId="7746993E" w14:textId="0ACF1CB2" w:rsidR="006E6C47" w:rsidRPr="006E6C47" w:rsidRDefault="006E6C47" w:rsidP="006E6C47">
      <w:pPr>
        <w:pStyle w:val="ListParagraph"/>
        <w:numPr>
          <w:ilvl w:val="3"/>
          <w:numId w:val="3"/>
        </w:numPr>
        <w:rPr>
          <w:rFonts w:cs="Arial"/>
          <w:bCs/>
        </w:rPr>
      </w:pPr>
      <w:r w:rsidRPr="006E6C47">
        <w:rPr>
          <w:rFonts w:cs="Arial"/>
          <w:bCs/>
          <w:sz w:val="24"/>
          <w:szCs w:val="24"/>
        </w:rPr>
        <w:t xml:space="preserve">4th Grade ELA- the same cohort scored 55% </w:t>
      </w:r>
      <w:r>
        <w:rPr>
          <w:rFonts w:cs="Arial"/>
          <w:bCs/>
          <w:sz w:val="24"/>
          <w:szCs w:val="24"/>
        </w:rPr>
        <w:t>in </w:t>
      </w:r>
      <w:r w:rsidRPr="006E6C47">
        <w:rPr>
          <w:rFonts w:cs="Arial"/>
          <w:bCs/>
          <w:sz w:val="24"/>
          <w:szCs w:val="24"/>
        </w:rPr>
        <w:t>their 3</w:t>
      </w:r>
      <w:r w:rsidRPr="006E6C47">
        <w:rPr>
          <w:rFonts w:cs="Arial"/>
          <w:bCs/>
          <w:sz w:val="24"/>
          <w:szCs w:val="24"/>
          <w:vertAlign w:val="superscript"/>
        </w:rPr>
        <w:t>rd</w:t>
      </w:r>
      <w:r>
        <w:rPr>
          <w:rFonts w:cs="Arial"/>
          <w:bCs/>
          <w:sz w:val="24"/>
          <w:szCs w:val="24"/>
        </w:rPr>
        <w:t>-</w:t>
      </w:r>
      <w:r w:rsidRPr="006E6C47">
        <w:rPr>
          <w:rFonts w:cs="Arial"/>
          <w:bCs/>
          <w:sz w:val="24"/>
          <w:szCs w:val="24"/>
        </w:rPr>
        <w:t>grade year in beg</w:t>
      </w:r>
      <w:r>
        <w:rPr>
          <w:rFonts w:cs="Arial"/>
          <w:bCs/>
          <w:sz w:val="24"/>
          <w:szCs w:val="24"/>
        </w:rPr>
        <w:t>inning</w:t>
      </w:r>
      <w:r w:rsidR="00B82190">
        <w:rPr>
          <w:rFonts w:cs="Arial"/>
          <w:bCs/>
          <w:sz w:val="24"/>
          <w:szCs w:val="24"/>
        </w:rPr>
        <w:t xml:space="preserve"> learners</w:t>
      </w:r>
      <w:r>
        <w:rPr>
          <w:rFonts w:cs="Arial"/>
          <w:bCs/>
          <w:sz w:val="24"/>
          <w:szCs w:val="24"/>
        </w:rPr>
        <w:t xml:space="preserve">. </w:t>
      </w:r>
      <w:r w:rsidRPr="006E6C47">
        <w:rPr>
          <w:rFonts w:cs="Arial"/>
          <w:bCs/>
          <w:sz w:val="24"/>
          <w:szCs w:val="24"/>
        </w:rPr>
        <w:t xml:space="preserve"> </w:t>
      </w:r>
    </w:p>
    <w:p w14:paraId="7421AD42" w14:textId="2182DB22" w:rsidR="006E6C47" w:rsidRPr="006E6C47" w:rsidRDefault="006E6C47" w:rsidP="00E55645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6E6C47">
        <w:rPr>
          <w:rFonts w:cs="Arial"/>
          <w:bCs/>
          <w:sz w:val="24"/>
          <w:szCs w:val="24"/>
        </w:rPr>
        <w:t xml:space="preserve">Our ED students did not do as well as our non-ED by 2%. </w:t>
      </w:r>
    </w:p>
    <w:p w14:paraId="4A82DDB7" w14:textId="7C35108D" w:rsidR="006E6C47" w:rsidRDefault="006E6C47" w:rsidP="006E6C47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6E6C47">
        <w:rPr>
          <w:rFonts w:cs="Arial"/>
          <w:bCs/>
          <w:sz w:val="24"/>
          <w:szCs w:val="24"/>
        </w:rPr>
        <w:t>DSE subgroup did not score w</w:t>
      </w:r>
      <w:r>
        <w:rPr>
          <w:rFonts w:cs="Arial"/>
          <w:bCs/>
          <w:sz w:val="24"/>
          <w:szCs w:val="24"/>
        </w:rPr>
        <w:t>e</w:t>
      </w:r>
      <w:r w:rsidRPr="006E6C47">
        <w:rPr>
          <w:rFonts w:cs="Arial"/>
          <w:bCs/>
          <w:sz w:val="24"/>
          <w:szCs w:val="24"/>
        </w:rPr>
        <w:t>ll</w:t>
      </w:r>
      <w:r>
        <w:rPr>
          <w:rFonts w:cs="Arial"/>
          <w:bCs/>
          <w:sz w:val="24"/>
          <w:szCs w:val="24"/>
        </w:rPr>
        <w:t xml:space="preserve">. </w:t>
      </w:r>
    </w:p>
    <w:p w14:paraId="46A17246" w14:textId="77777777" w:rsidR="00113808" w:rsidRDefault="00113808" w:rsidP="00113808">
      <w:pPr>
        <w:pStyle w:val="ListParagraph"/>
        <w:ind w:left="2880"/>
        <w:rPr>
          <w:rFonts w:cs="Arial"/>
          <w:bCs/>
          <w:sz w:val="24"/>
          <w:szCs w:val="24"/>
        </w:rPr>
      </w:pPr>
    </w:p>
    <w:p w14:paraId="1B00059C" w14:textId="4443C398" w:rsidR="00736960" w:rsidRPr="00B82190" w:rsidRDefault="00113808" w:rsidP="00113808">
      <w:pPr>
        <w:pStyle w:val="ListParagraph"/>
        <w:numPr>
          <w:ilvl w:val="1"/>
          <w:numId w:val="3"/>
        </w:numPr>
        <w:rPr>
          <w:rFonts w:cs="Arial"/>
          <w:iCs/>
          <w:color w:val="0083A9" w:themeColor="accent1"/>
          <w:sz w:val="24"/>
          <w:szCs w:val="24"/>
        </w:rPr>
      </w:pPr>
      <w:r w:rsidRPr="00113808">
        <w:rPr>
          <w:rFonts w:cs="Arial"/>
          <w:b/>
          <w:sz w:val="24"/>
          <w:szCs w:val="24"/>
        </w:rPr>
        <w:t>Discussion Item 3:</w:t>
      </w:r>
      <w:r>
        <w:rPr>
          <w:rFonts w:cs="Arial"/>
          <w:bCs/>
          <w:sz w:val="24"/>
          <w:szCs w:val="24"/>
        </w:rPr>
        <w:t xml:space="preserve"> </w:t>
      </w:r>
      <w:r w:rsidR="00163A60" w:rsidRPr="00B82190">
        <w:rPr>
          <w:rFonts w:cs="Arial"/>
          <w:iCs/>
          <w:color w:val="0083A9" w:themeColor="accent1"/>
          <w:sz w:val="24"/>
          <w:szCs w:val="24"/>
        </w:rPr>
        <w:t>Optional School Uniform</w:t>
      </w:r>
    </w:p>
    <w:p w14:paraId="7B2B73E5" w14:textId="4D0A146C" w:rsidR="00B82190" w:rsidRDefault="00B82190" w:rsidP="00B82190">
      <w:pPr>
        <w:pStyle w:val="ListParagraph"/>
        <w:ind w:left="1440"/>
        <w:rPr>
          <w:rFonts w:cs="Arial"/>
          <w:bCs/>
        </w:rPr>
      </w:pPr>
      <w:r w:rsidRPr="00B82190">
        <w:rPr>
          <w:rFonts w:cs="Arial"/>
          <w:bCs/>
        </w:rPr>
        <w:t xml:space="preserve">In the 2023-2024 school year, the APS Board of Education updated the </w:t>
      </w:r>
      <w:hyperlink r:id="rId10" w:history="1">
        <w:r w:rsidRPr="00B82190">
          <w:rPr>
            <w:rStyle w:val="Hyperlink"/>
            <w:rFonts w:cs="Arial"/>
            <w:bCs/>
          </w:rPr>
          <w:t>district’s dress code policy</w:t>
        </w:r>
      </w:hyperlink>
      <w:r w:rsidRPr="00B82190">
        <w:rPr>
          <w:rFonts w:cs="Arial"/>
          <w:bCs/>
        </w:rPr>
        <w:t xml:space="preserve">.  As part of the update, starting with the 2025-2026 school year if a school wishes to </w:t>
      </w:r>
      <w:r w:rsidRPr="00B82190">
        <w:rPr>
          <w:rFonts w:cs="Arial"/>
          <w:b/>
          <w:bCs/>
        </w:rPr>
        <w:t>maintain or explore implementing</w:t>
      </w:r>
      <w:r w:rsidRPr="00B82190">
        <w:rPr>
          <w:rFonts w:cs="Arial"/>
          <w:bCs/>
        </w:rPr>
        <w:t xml:space="preserve"> an optional school uniform, it </w:t>
      </w:r>
      <w:r w:rsidRPr="00B82190">
        <w:rPr>
          <w:rFonts w:cs="Arial"/>
          <w:b/>
          <w:bCs/>
        </w:rPr>
        <w:t>must</w:t>
      </w:r>
      <w:r w:rsidRPr="00B82190">
        <w:rPr>
          <w:rFonts w:cs="Arial"/>
          <w:bCs/>
        </w:rPr>
        <w:t xml:space="preserve"> go through an engagement process and have a vote as outlined below:</w:t>
      </w:r>
    </w:p>
    <w:p w14:paraId="500B6491" w14:textId="693E1E83" w:rsidR="00B82190" w:rsidRDefault="00B82190" w:rsidP="00B82190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ELEMENTARY</w:t>
      </w:r>
    </w:p>
    <w:p w14:paraId="66607B55" w14:textId="7CDA31CE" w:rsidR="00B45016" w:rsidRPr="00B45016" w:rsidRDefault="00B82190" w:rsidP="00B45016">
      <w:pPr>
        <w:pStyle w:val="ListParagraph"/>
        <w:ind w:left="1440"/>
        <w:rPr>
          <w:rFonts w:cs="Arial"/>
          <w:b/>
          <w:bCs/>
        </w:rPr>
      </w:pPr>
      <w:r w:rsidRPr="00B82190">
        <w:rPr>
          <w:rFonts w:cs="Arial"/>
          <w:bCs/>
          <w:sz w:val="24"/>
          <w:szCs w:val="24"/>
        </w:rPr>
        <w:t>A school uniform is adopted upon the agreement of the principal and a majority vote of the School Governance Team (GO Team).</w:t>
      </w:r>
      <w:r>
        <w:rPr>
          <w:rFonts w:cs="Arial"/>
          <w:bCs/>
          <w:sz w:val="24"/>
          <w:szCs w:val="24"/>
        </w:rPr>
        <w:t xml:space="preserve"> </w:t>
      </w:r>
      <w:r w:rsidRPr="00B82190">
        <w:rPr>
          <w:rFonts w:cs="Arial"/>
          <w:b/>
          <w:bCs/>
        </w:rPr>
        <w:t>We have one districtwide student dress code adopted</w:t>
      </w:r>
      <w:r>
        <w:rPr>
          <w:rFonts w:cs="Arial"/>
          <w:b/>
          <w:bCs/>
        </w:rPr>
        <w:t xml:space="preserve"> </w:t>
      </w:r>
      <w:r w:rsidRPr="00B82190">
        <w:rPr>
          <w:rFonts w:cs="Arial"/>
          <w:b/>
          <w:bCs/>
          <w:sz w:val="24"/>
          <w:szCs w:val="24"/>
        </w:rPr>
        <w:t>by the Atlanta Board of Education.</w:t>
      </w:r>
      <w:r>
        <w:rPr>
          <w:rFonts w:cs="Arial"/>
          <w:b/>
          <w:bCs/>
          <w:sz w:val="24"/>
          <w:szCs w:val="24"/>
        </w:rPr>
        <w:t xml:space="preserve"> </w:t>
      </w:r>
      <w:r w:rsidRPr="00B82190">
        <w:rPr>
          <w:rFonts w:cs="Arial"/>
          <w:b/>
          <w:bCs/>
          <w:sz w:val="24"/>
          <w:szCs w:val="24"/>
        </w:rPr>
        <w:t>School-specific dress codes may not contradict Board policy.</w:t>
      </w:r>
      <w:r w:rsidR="003562E0">
        <w:rPr>
          <w:rFonts w:cs="Arial"/>
          <w:b/>
          <w:bCs/>
          <w:sz w:val="24"/>
          <w:szCs w:val="24"/>
        </w:rPr>
        <w:t xml:space="preserve"> </w:t>
      </w:r>
      <w:r w:rsidR="00B45016">
        <w:rPr>
          <w:rFonts w:cs="Arial"/>
          <w:b/>
          <w:bCs/>
        </w:rPr>
        <w:t>S</w:t>
      </w:r>
      <w:r w:rsidR="00B45016" w:rsidRPr="00B45016">
        <w:rPr>
          <w:rFonts w:cs="Arial"/>
          <w:b/>
          <w:bCs/>
        </w:rPr>
        <w:t>t</w:t>
      </w:r>
      <w:r w:rsidR="00B45016">
        <w:rPr>
          <w:rFonts w:cs="Arial"/>
          <w:b/>
          <w:bCs/>
        </w:rPr>
        <w:t>ude</w:t>
      </w:r>
      <w:r w:rsidR="00B45016" w:rsidRPr="00B45016">
        <w:rPr>
          <w:rFonts w:cs="Arial"/>
          <w:b/>
          <w:bCs/>
        </w:rPr>
        <w:t>nt</w:t>
      </w:r>
      <w:r w:rsidR="00B45016">
        <w:rPr>
          <w:rFonts w:cs="Arial"/>
          <w:b/>
          <w:bCs/>
        </w:rPr>
        <w:t>s</w:t>
      </w:r>
      <w:r w:rsidR="00B45016" w:rsidRPr="00B45016">
        <w:rPr>
          <w:rFonts w:cs="Arial"/>
          <w:b/>
          <w:bCs/>
        </w:rPr>
        <w:t xml:space="preserve"> will n</w:t>
      </w:r>
      <w:r w:rsidR="00B45016">
        <w:rPr>
          <w:rFonts w:cs="Arial"/>
          <w:b/>
          <w:bCs/>
        </w:rPr>
        <w:t>o</w:t>
      </w:r>
      <w:r w:rsidR="00B45016" w:rsidRPr="00B45016">
        <w:rPr>
          <w:rFonts w:cs="Arial"/>
          <w:b/>
          <w:bCs/>
        </w:rPr>
        <w:t>t have their instructional time interrupted or be barred from school or class for declining to wear the optional school uniform.</w:t>
      </w:r>
    </w:p>
    <w:p w14:paraId="0DE4D7B1" w14:textId="1E6856E1" w:rsidR="00B82190" w:rsidRDefault="003562E0" w:rsidP="00B82190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3562E0">
        <w:rPr>
          <w:rFonts w:cs="Arial"/>
          <w:b/>
          <w:bCs/>
          <w:sz w:val="24"/>
          <w:szCs w:val="24"/>
        </w:rPr>
        <w:t>JCDB</w:t>
      </w:r>
      <w:r>
        <w:rPr>
          <w:rFonts w:cs="Arial"/>
          <w:b/>
          <w:bCs/>
          <w:sz w:val="24"/>
          <w:szCs w:val="24"/>
        </w:rPr>
        <w:t xml:space="preserve"> Dress Code Policy:</w:t>
      </w:r>
    </w:p>
    <w:p w14:paraId="7E388383" w14:textId="77777777" w:rsidR="003562E0" w:rsidRDefault="003562E0" w:rsidP="003562E0">
      <w:pPr>
        <w:pStyle w:val="ListParagrap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REQUIREMENTS:</w:t>
      </w:r>
    </w:p>
    <w:p w14:paraId="3B5C6F45" w14:textId="5478F1D4" w:rsidR="003562E0" w:rsidRPr="003562E0" w:rsidRDefault="003562E0" w:rsidP="003562E0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Pr="003562E0">
        <w:rPr>
          <w:rFonts w:cs="Arial"/>
          <w:bCs/>
          <w:sz w:val="24"/>
          <w:szCs w:val="24"/>
        </w:rPr>
        <w:t>A top of non-see</w:t>
      </w:r>
      <w:r>
        <w:rPr>
          <w:rFonts w:cs="Arial"/>
          <w:bCs/>
          <w:sz w:val="24"/>
          <w:szCs w:val="24"/>
        </w:rPr>
        <w:t>-</w:t>
      </w:r>
      <w:r w:rsidRPr="003562E0">
        <w:rPr>
          <w:rFonts w:cs="Arial"/>
          <w:bCs/>
          <w:sz w:val="24"/>
          <w:szCs w:val="24"/>
        </w:rPr>
        <w:t>through fabric</w:t>
      </w:r>
    </w:p>
    <w:p w14:paraId="64256DBA" w14:textId="61F39164" w:rsidR="003562E0" w:rsidRPr="003562E0" w:rsidRDefault="003562E0" w:rsidP="003562E0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3562E0">
        <w:rPr>
          <w:rFonts w:cs="Arial"/>
          <w:bCs/>
          <w:sz w:val="24"/>
          <w:szCs w:val="24"/>
        </w:rPr>
        <w:t>A bottom of non-see</w:t>
      </w:r>
      <w:r>
        <w:rPr>
          <w:rFonts w:cs="Arial"/>
          <w:bCs/>
          <w:sz w:val="24"/>
          <w:szCs w:val="24"/>
        </w:rPr>
        <w:t>-</w:t>
      </w:r>
      <w:r w:rsidRPr="003562E0">
        <w:rPr>
          <w:rFonts w:cs="Arial"/>
          <w:bCs/>
          <w:sz w:val="24"/>
          <w:szCs w:val="24"/>
        </w:rPr>
        <w:t>through fabric</w:t>
      </w:r>
    </w:p>
    <w:p w14:paraId="0AEF533D" w14:textId="77777777" w:rsidR="003562E0" w:rsidRPr="003562E0" w:rsidRDefault="003562E0" w:rsidP="003562E0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3562E0">
        <w:rPr>
          <w:rFonts w:cs="Arial"/>
          <w:bCs/>
          <w:sz w:val="24"/>
          <w:szCs w:val="24"/>
        </w:rPr>
        <w:t>Shoes</w:t>
      </w:r>
    </w:p>
    <w:p w14:paraId="1A58F665" w14:textId="77777777" w:rsidR="003562E0" w:rsidRDefault="003562E0" w:rsidP="003562E0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3562E0">
        <w:rPr>
          <w:rFonts w:cs="Arial"/>
          <w:bCs/>
          <w:sz w:val="24"/>
          <w:szCs w:val="24"/>
        </w:rPr>
        <w:t>Undergarments that are not visible</w:t>
      </w:r>
    </w:p>
    <w:p w14:paraId="5DF8F5CE" w14:textId="77777777" w:rsidR="003562E0" w:rsidRDefault="003562E0" w:rsidP="003562E0">
      <w:pPr>
        <w:pStyle w:val="ListParagraph"/>
        <w:rPr>
          <w:rFonts w:cs="Arial"/>
          <w:bCs/>
          <w:sz w:val="24"/>
          <w:szCs w:val="24"/>
        </w:rPr>
      </w:pPr>
    </w:p>
    <w:p w14:paraId="597AFEF5" w14:textId="50715867" w:rsidR="003562E0" w:rsidRDefault="003562E0" w:rsidP="003562E0">
      <w:pPr>
        <w:pStyle w:val="ListParagrap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RESTRICTIONS: </w:t>
      </w:r>
    </w:p>
    <w:p w14:paraId="2E74839A" w14:textId="77777777" w:rsidR="003562E0" w:rsidRDefault="003562E0" w:rsidP="009836BF">
      <w:pPr>
        <w:pStyle w:val="ListParagraph"/>
        <w:numPr>
          <w:ilvl w:val="2"/>
          <w:numId w:val="7"/>
        </w:numPr>
        <w:rPr>
          <w:rFonts w:cs="Arial"/>
          <w:bCs/>
          <w:sz w:val="24"/>
          <w:szCs w:val="24"/>
        </w:rPr>
      </w:pPr>
      <w:r w:rsidRPr="003562E0">
        <w:rPr>
          <w:rFonts w:cs="Arial"/>
          <w:bCs/>
          <w:sz w:val="24"/>
          <w:szCs w:val="24"/>
        </w:rPr>
        <w:t xml:space="preserve">No words or symbols that are gang-related, sexually suggestive, obscene or promote illegal behavior </w:t>
      </w:r>
    </w:p>
    <w:p w14:paraId="54AB1F20" w14:textId="44BD550C" w:rsidR="003562E0" w:rsidRPr="003562E0" w:rsidRDefault="003562E0" w:rsidP="009836BF">
      <w:pPr>
        <w:pStyle w:val="ListParagraph"/>
        <w:numPr>
          <w:ilvl w:val="2"/>
          <w:numId w:val="7"/>
        </w:numPr>
        <w:rPr>
          <w:rFonts w:cs="Arial"/>
          <w:bCs/>
          <w:sz w:val="24"/>
          <w:szCs w:val="24"/>
        </w:rPr>
      </w:pPr>
      <w:r w:rsidRPr="003562E0">
        <w:rPr>
          <w:rFonts w:cs="Arial"/>
          <w:bCs/>
          <w:sz w:val="24"/>
          <w:szCs w:val="24"/>
        </w:rPr>
        <w:t>Nothing associated with alcohol, illegal drugs or tobacco</w:t>
      </w:r>
    </w:p>
    <w:p w14:paraId="3A2964F8" w14:textId="3712509B" w:rsidR="003562E0" w:rsidRPr="003562E0" w:rsidRDefault="003562E0" w:rsidP="004E4F98">
      <w:pPr>
        <w:pStyle w:val="ListParagraph"/>
        <w:numPr>
          <w:ilvl w:val="2"/>
          <w:numId w:val="7"/>
        </w:numPr>
        <w:rPr>
          <w:rFonts w:cs="Arial"/>
          <w:bCs/>
          <w:sz w:val="24"/>
          <w:szCs w:val="24"/>
        </w:rPr>
      </w:pPr>
      <w:r w:rsidRPr="003562E0">
        <w:rPr>
          <w:rFonts w:cs="Arial"/>
          <w:bCs/>
          <w:sz w:val="24"/>
          <w:szCs w:val="24"/>
        </w:rPr>
        <w:t>No flip-flops, athletic slides or footwear that doesn’t support the front and back of the foot</w:t>
      </w:r>
    </w:p>
    <w:p w14:paraId="3EC38884" w14:textId="4E704D51" w:rsidR="00113808" w:rsidRDefault="00113808" w:rsidP="00B82190">
      <w:pPr>
        <w:pStyle w:val="ListParagraph"/>
        <w:ind w:left="1440"/>
        <w:rPr>
          <w:rFonts w:cs="Arial"/>
          <w:bCs/>
          <w:sz w:val="24"/>
          <w:szCs w:val="24"/>
        </w:rPr>
      </w:pPr>
    </w:p>
    <w:p w14:paraId="24A4AA7B" w14:textId="315D12E9" w:rsidR="00B82190" w:rsidRPr="007E495E" w:rsidRDefault="00B82190" w:rsidP="00B82190">
      <w:pPr>
        <w:pStyle w:val="ListParagraph"/>
        <w:numPr>
          <w:ilvl w:val="1"/>
          <w:numId w:val="3"/>
        </w:numPr>
        <w:rPr>
          <w:rFonts w:cs="Arial"/>
          <w:bCs/>
        </w:rPr>
      </w:pPr>
      <w:r w:rsidRPr="00EA7769">
        <w:rPr>
          <w:rFonts w:cs="Arial"/>
          <w:b/>
          <w:sz w:val="24"/>
          <w:szCs w:val="24"/>
        </w:rPr>
        <w:t>Discussion Item 4</w:t>
      </w:r>
      <w:r w:rsidRPr="00EA7769">
        <w:rPr>
          <w:rFonts w:cs="Arial"/>
          <w:color w:val="0083A9" w:themeColor="accent1"/>
          <w:sz w:val="24"/>
          <w:szCs w:val="24"/>
        </w:rPr>
        <w:t xml:space="preserve">: </w:t>
      </w:r>
      <w:r w:rsidR="003562E0" w:rsidRPr="00EA7769">
        <w:rPr>
          <w:rFonts w:cs="Arial"/>
          <w:color w:val="0083A9" w:themeColor="accent1"/>
          <w:sz w:val="24"/>
          <w:szCs w:val="24"/>
        </w:rPr>
        <w:t>Estab</w:t>
      </w:r>
      <w:r w:rsidR="00EA7769" w:rsidRPr="00EA7769">
        <w:rPr>
          <w:rFonts w:cs="Arial"/>
          <w:color w:val="0083A9" w:themeColor="accent1"/>
          <w:sz w:val="24"/>
          <w:szCs w:val="24"/>
        </w:rPr>
        <w:t>lish an Optional School Uniform Committee</w:t>
      </w:r>
    </w:p>
    <w:p w14:paraId="1899BE4F" w14:textId="54BB6C6F" w:rsidR="007E495E" w:rsidRPr="007E495E" w:rsidRDefault="007E495E" w:rsidP="007E495E">
      <w:pPr>
        <w:pStyle w:val="ListParagraph"/>
        <w:ind w:left="1440"/>
        <w:rPr>
          <w:rFonts w:cs="Arial"/>
          <w:bCs/>
        </w:rPr>
      </w:pPr>
      <w:r w:rsidRPr="007E495E">
        <w:rPr>
          <w:rFonts w:cs="Arial"/>
          <w:bCs/>
          <w:sz w:val="24"/>
          <w:szCs w:val="24"/>
        </w:rPr>
        <w:t>Pros, Cons, and concerns were discussed and involving the school PTA for engagement of students and parents</w:t>
      </w:r>
      <w:r w:rsidRPr="007E495E">
        <w:rPr>
          <w:rFonts w:cs="Arial"/>
          <w:bCs/>
        </w:rPr>
        <w:t xml:space="preserve">. </w:t>
      </w:r>
    </w:p>
    <w:p w14:paraId="0F1C15E9" w14:textId="77777777" w:rsidR="00B45016" w:rsidRDefault="00B45016" w:rsidP="007E495E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160D45F5" w14:textId="77777777" w:rsidR="00B45016" w:rsidRDefault="00B45016" w:rsidP="007E495E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4F00D5D6" w14:textId="434DADB1" w:rsidR="007E495E" w:rsidRDefault="007E495E" w:rsidP="007E495E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Formation of an Optional School Uniform Committee </w:t>
      </w:r>
    </w:p>
    <w:p w14:paraId="127B5939" w14:textId="2B9625C2" w:rsidR="007E495E" w:rsidRPr="00484306" w:rsidRDefault="007E495E" w:rsidP="007E495E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made by: </w:t>
      </w:r>
      <w:proofErr w:type="spellStart"/>
      <w:r>
        <w:rPr>
          <w:rFonts w:cs="Arial"/>
          <w:color w:val="0083A9" w:themeColor="accent1"/>
          <w:sz w:val="24"/>
          <w:szCs w:val="24"/>
        </w:rPr>
        <w:t>Nig</w:t>
      </w:r>
      <w:r>
        <w:rPr>
          <w:rFonts w:cstheme="minorHAnsi"/>
          <w:color w:val="0083A9" w:themeColor="accent1"/>
          <w:sz w:val="24"/>
          <w:szCs w:val="24"/>
        </w:rPr>
        <w:t>é</w:t>
      </w:r>
      <w:r>
        <w:rPr>
          <w:rFonts w:cs="Arial"/>
          <w:color w:val="0083A9" w:themeColor="accent1"/>
          <w:sz w:val="24"/>
          <w:szCs w:val="24"/>
        </w:rPr>
        <w:t>r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McMath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Brittany M</w:t>
      </w:r>
      <w:r w:rsidR="001A2DD3">
        <w:rPr>
          <w:rFonts w:cs="Arial"/>
          <w:color w:val="0083A9" w:themeColor="accent1"/>
          <w:sz w:val="24"/>
          <w:szCs w:val="24"/>
        </w:rPr>
        <w:t>artin</w:t>
      </w:r>
    </w:p>
    <w:p w14:paraId="0000B92E" w14:textId="42F1C2C1" w:rsidR="007E495E" w:rsidRPr="008C5487" w:rsidRDefault="007E495E" w:rsidP="007E495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</w:t>
      </w:r>
    </w:p>
    <w:p w14:paraId="36CCD475" w14:textId="4FC939CF" w:rsidR="007E495E" w:rsidRPr="008C5487" w:rsidRDefault="007E495E" w:rsidP="007E495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</w:t>
      </w:r>
    </w:p>
    <w:p w14:paraId="6AFF4F90" w14:textId="755A9483" w:rsidR="007E495E" w:rsidRPr="008C5487" w:rsidRDefault="007E495E" w:rsidP="007E495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F9C44BE" w14:textId="3ADB4AB0" w:rsidR="007E495E" w:rsidRDefault="007E495E" w:rsidP="007E495E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Fails</w:t>
      </w:r>
    </w:p>
    <w:p w14:paraId="3802D985" w14:textId="756F6C30" w:rsidR="007E495E" w:rsidRPr="007E495E" w:rsidRDefault="007E495E" w:rsidP="007E495E">
      <w:pPr>
        <w:pStyle w:val="ListParagraph"/>
        <w:ind w:left="1440"/>
        <w:rPr>
          <w:rFonts w:cs="Arial"/>
          <w:bCs/>
          <w:sz w:val="24"/>
          <w:szCs w:val="24"/>
        </w:rPr>
      </w:pPr>
      <w:r w:rsidRPr="007E495E">
        <w:rPr>
          <w:rFonts w:cs="Arial"/>
          <w:bCs/>
          <w:sz w:val="24"/>
          <w:szCs w:val="24"/>
        </w:rPr>
        <w:t xml:space="preserve">Agreement by GO Team members to table the Formation of an Optional School Uniform Committee as a discussion item for </w:t>
      </w:r>
      <w:r w:rsidR="00B45016">
        <w:rPr>
          <w:rFonts w:cs="Arial"/>
          <w:bCs/>
          <w:sz w:val="24"/>
          <w:szCs w:val="24"/>
        </w:rPr>
        <w:t>future</w:t>
      </w:r>
      <w:r w:rsidRPr="007E495E">
        <w:rPr>
          <w:rFonts w:cs="Arial"/>
          <w:bCs/>
          <w:sz w:val="24"/>
          <w:szCs w:val="24"/>
        </w:rPr>
        <w:t xml:space="preserve"> meeting</w:t>
      </w:r>
      <w:r w:rsidR="00B45016">
        <w:rPr>
          <w:rFonts w:cs="Arial"/>
          <w:bCs/>
          <w:sz w:val="24"/>
          <w:szCs w:val="24"/>
        </w:rPr>
        <w:t>s after engagement</w:t>
      </w:r>
      <w:r w:rsidRPr="007E495E">
        <w:rPr>
          <w:rFonts w:cs="Arial"/>
          <w:bCs/>
          <w:sz w:val="24"/>
          <w:szCs w:val="24"/>
        </w:rPr>
        <w:t xml:space="preserve">. </w:t>
      </w:r>
    </w:p>
    <w:p w14:paraId="1A50EE41" w14:textId="605F8F5E" w:rsidR="007E495E" w:rsidRDefault="007E495E" w:rsidP="007E495E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3DBBEB0B" w14:textId="211A90CA" w:rsidR="007E495E" w:rsidRPr="00B82190" w:rsidRDefault="007E495E" w:rsidP="007E495E">
      <w:pPr>
        <w:pStyle w:val="ListParagraph"/>
        <w:ind w:left="1440"/>
        <w:rPr>
          <w:rFonts w:cs="Arial"/>
          <w:bCs/>
        </w:rPr>
      </w:pPr>
    </w:p>
    <w:p w14:paraId="1B9BB66B" w14:textId="5C2CE595" w:rsidR="00B82190" w:rsidRPr="00B82190" w:rsidRDefault="00B82190" w:rsidP="007E495E">
      <w:pPr>
        <w:pStyle w:val="ListParagraph"/>
        <w:ind w:left="1440"/>
        <w:rPr>
          <w:rFonts w:cs="Arial"/>
          <w:bCs/>
          <w:sz w:val="24"/>
          <w:szCs w:val="24"/>
        </w:rPr>
      </w:pPr>
    </w:p>
    <w:p w14:paraId="037DC1A9" w14:textId="48951EE2" w:rsidR="00113808" w:rsidRPr="00113808" w:rsidRDefault="00113808" w:rsidP="00113808">
      <w:pPr>
        <w:pStyle w:val="ListParagraph"/>
        <w:ind w:left="2880"/>
        <w:rPr>
          <w:rFonts w:cs="Arial"/>
          <w:bCs/>
          <w:sz w:val="24"/>
          <w:szCs w:val="24"/>
        </w:rPr>
      </w:pPr>
    </w:p>
    <w:p w14:paraId="1E022439" w14:textId="7B93206F" w:rsidR="006E6C47" w:rsidRPr="006E6C47" w:rsidRDefault="006E6C47" w:rsidP="006E6C47">
      <w:pPr>
        <w:pStyle w:val="ListParagraph"/>
        <w:ind w:left="2880"/>
        <w:rPr>
          <w:rFonts w:cs="Arial"/>
          <w:bCs/>
          <w:sz w:val="24"/>
          <w:szCs w:val="24"/>
        </w:rPr>
      </w:pPr>
    </w:p>
    <w:p w14:paraId="49BFC455" w14:textId="0B32A6E6" w:rsidR="008C5487" w:rsidRPr="007A744C" w:rsidRDefault="008C5487" w:rsidP="007A744C">
      <w:pPr>
        <w:rPr>
          <w:rFonts w:cs="Arial"/>
          <w:b/>
          <w:sz w:val="24"/>
          <w:szCs w:val="24"/>
        </w:rPr>
      </w:pPr>
      <w:r w:rsidRPr="007A744C">
        <w:rPr>
          <w:rFonts w:cs="Arial"/>
          <w:b/>
          <w:sz w:val="24"/>
          <w:szCs w:val="24"/>
        </w:rPr>
        <w:t>Information Items</w:t>
      </w:r>
      <w:r w:rsidR="004F19E6" w:rsidRPr="007A744C">
        <w:rPr>
          <w:rFonts w:cs="Arial"/>
          <w:b/>
          <w:sz w:val="24"/>
          <w:szCs w:val="24"/>
        </w:rPr>
        <w:t xml:space="preserve"> </w:t>
      </w:r>
    </w:p>
    <w:p w14:paraId="5EF6F855" w14:textId="7F2861CA" w:rsidR="00B45016" w:rsidRPr="00B45016" w:rsidRDefault="004F19E6" w:rsidP="008037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color w:val="0083A9" w:themeColor="accent1"/>
          <w:sz w:val="24"/>
          <w:szCs w:val="24"/>
        </w:rPr>
      </w:pPr>
      <w:r w:rsidRPr="00B45016">
        <w:rPr>
          <w:rFonts w:cs="Arial"/>
          <w:b/>
          <w:sz w:val="24"/>
          <w:szCs w:val="24"/>
        </w:rPr>
        <w:t xml:space="preserve">Principal’s Report </w:t>
      </w:r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Hope-Hill Leveling and fy25 budget adjustment. Projected Enrollment was 371, current enrollment is 380. Due to the leveling process, the fiscal budget adjustment is </w:t>
      </w:r>
      <w:r w:rsidR="00B45016" w:rsidRPr="00B45016">
        <w:rPr>
          <w:rFonts w:cs="Arial"/>
          <w:b/>
          <w:bCs/>
          <w:i/>
          <w:iCs/>
          <w:color w:val="0083A9" w:themeColor="accent1"/>
          <w:sz w:val="24"/>
          <w:szCs w:val="24"/>
        </w:rPr>
        <w:t xml:space="preserve">$114,345. </w:t>
      </w:r>
      <w:r w:rsidR="00B45016" w:rsidRPr="000218D3">
        <w:rPr>
          <w:rFonts w:cs="Arial"/>
          <w:b/>
          <w:bCs/>
          <w:color w:val="0083A9" w:themeColor="accent1"/>
          <w:sz w:val="24"/>
          <w:szCs w:val="24"/>
        </w:rPr>
        <w:t xml:space="preserve">Additionally, we received money for signature programming, turnaround, Title I and FTE Allotments. Principal Knight has </w:t>
      </w:r>
      <w:r w:rsidR="00B45016" w:rsidRPr="000218D3">
        <w:rPr>
          <w:rFonts w:cs="Arial"/>
          <w:b/>
          <w:bCs/>
          <w:color w:val="0083A9" w:themeColor="accent1"/>
        </w:rPr>
        <w:t xml:space="preserve">allocated the budget to support Hope-Hill’s strategic priorities. </w:t>
      </w:r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Based on our strategic priorities and </w:t>
      </w:r>
      <w:proofErr w:type="gramStart"/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>funds</w:t>
      </w:r>
      <w:proofErr w:type="gramEnd"/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we received, </w:t>
      </w:r>
      <w:r w:rsidR="00B45016" w:rsidRPr="000218D3">
        <w:rPr>
          <w:rFonts w:cs="Arial"/>
          <w:b/>
          <w:bCs/>
          <w:color w:val="0083A9" w:themeColor="accent1"/>
          <w:sz w:val="24"/>
          <w:szCs w:val="24"/>
        </w:rPr>
        <w:t>t</w:t>
      </w:r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here </w:t>
      </w:r>
      <w:r w:rsidR="00B45016" w:rsidRPr="000218D3">
        <w:rPr>
          <w:rFonts w:cs="Arial"/>
          <w:b/>
          <w:bCs/>
          <w:color w:val="0083A9" w:themeColor="accent1"/>
          <w:sz w:val="24"/>
          <w:szCs w:val="24"/>
        </w:rPr>
        <w:t>was</w:t>
      </w:r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a break-out of the priorities focus area</w:t>
      </w:r>
      <w:r w:rsidR="00B45016" w:rsidRPr="000218D3">
        <w:rPr>
          <w:rFonts w:cs="Arial"/>
          <w:b/>
          <w:bCs/>
          <w:color w:val="0083A9" w:themeColor="accent1"/>
          <w:sz w:val="24"/>
          <w:szCs w:val="24"/>
        </w:rPr>
        <w:t>s</w:t>
      </w:r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it addresses, the strategies that will be implemented, the purchase request, which funding source was used</w:t>
      </w:r>
      <w:r w:rsidR="00B45016" w:rsidRPr="000218D3">
        <w:rPr>
          <w:rFonts w:cs="Arial"/>
          <w:b/>
          <w:bCs/>
          <w:color w:val="0083A9" w:themeColor="accent1"/>
          <w:sz w:val="24"/>
          <w:szCs w:val="24"/>
        </w:rPr>
        <w:t>,</w:t>
      </w:r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and the amount</w:t>
      </w:r>
      <w:r w:rsidR="000218D3">
        <w:rPr>
          <w:rFonts w:cs="Arial"/>
          <w:b/>
          <w:bCs/>
          <w:color w:val="0083A9" w:themeColor="accent1"/>
          <w:sz w:val="24"/>
          <w:szCs w:val="24"/>
        </w:rPr>
        <w:t>s</w:t>
      </w:r>
      <w:r w:rsidR="00B45016" w:rsidRPr="00B45016">
        <w:rPr>
          <w:rFonts w:cs="Arial"/>
          <w:b/>
          <w:bCs/>
          <w:color w:val="0083A9" w:themeColor="accent1"/>
          <w:sz w:val="24"/>
          <w:szCs w:val="24"/>
        </w:rPr>
        <w:t>.</w:t>
      </w:r>
      <w:r w:rsidR="000218D3" w:rsidRPr="000218D3">
        <w:rPr>
          <w:rFonts w:cs="Arial"/>
          <w:b/>
          <w:bCs/>
          <w:color w:val="0083A9" w:themeColor="accent1"/>
          <w:sz w:val="24"/>
          <w:szCs w:val="24"/>
        </w:rPr>
        <w:t xml:space="preserve"> There will be additional support with SEL</w:t>
      </w:r>
      <w:r w:rsidR="000218D3">
        <w:rPr>
          <w:rFonts w:cs="Arial"/>
          <w:b/>
          <w:bCs/>
          <w:color w:val="0083A9" w:themeColor="accent1"/>
          <w:sz w:val="24"/>
          <w:szCs w:val="24"/>
        </w:rPr>
        <w:t>,</w:t>
      </w:r>
      <w:r w:rsidR="000218D3" w:rsidRPr="000218D3">
        <w:rPr>
          <w:rFonts w:cs="Arial"/>
          <w:b/>
          <w:bCs/>
          <w:color w:val="0083A9" w:themeColor="accent1"/>
          <w:sz w:val="24"/>
          <w:szCs w:val="24"/>
        </w:rPr>
        <w:t xml:space="preserve"> Tutorial</w:t>
      </w:r>
      <w:r w:rsidR="000218D3">
        <w:rPr>
          <w:rFonts w:cs="Arial"/>
          <w:b/>
          <w:bCs/>
          <w:color w:val="0083A9" w:themeColor="accent1"/>
          <w:sz w:val="24"/>
          <w:szCs w:val="24"/>
        </w:rPr>
        <w:t>,</w:t>
      </w:r>
      <w:r w:rsidR="000218D3" w:rsidRPr="000218D3">
        <w:rPr>
          <w:rFonts w:cs="Arial"/>
          <w:b/>
          <w:bCs/>
          <w:color w:val="0083A9" w:themeColor="accent1"/>
          <w:sz w:val="24"/>
          <w:szCs w:val="24"/>
        </w:rPr>
        <w:t xml:space="preserve"> and adding more furniture for classrooms.</w:t>
      </w:r>
    </w:p>
    <w:p w14:paraId="01884286" w14:textId="43A1C5A5" w:rsidR="004F19E6" w:rsidRPr="004F19E6" w:rsidRDefault="00B45016" w:rsidP="000218D3">
      <w:pPr>
        <w:pStyle w:val="ListParagraph"/>
        <w:ind w:left="1350"/>
        <w:rPr>
          <w:rFonts w:cs="Arial"/>
          <w:sz w:val="24"/>
          <w:szCs w:val="24"/>
        </w:rPr>
      </w:pPr>
      <w:r w:rsidRPr="00B45016">
        <w:rPr>
          <w:rFonts w:cs="Arial"/>
          <w:b/>
          <w:bCs/>
          <w:i/>
          <w:iCs/>
          <w:color w:val="0083A9" w:themeColor="accent1"/>
          <w:sz w:val="24"/>
          <w:szCs w:val="24"/>
        </w:rPr>
        <w:t xml:space="preserve"> </w:t>
      </w:r>
      <w:r w:rsidRPr="00B45016">
        <w:rPr>
          <w:rFonts w:cs="Arial"/>
          <w:b/>
          <w:bCs/>
          <w:i/>
          <w:iCs/>
          <w:color w:val="0083A9" w:themeColor="accent1"/>
          <w:sz w:val="24"/>
          <w:szCs w:val="24"/>
        </w:rPr>
        <w:tab/>
      </w:r>
    </w:p>
    <w:p w14:paraId="475A3DAA" w14:textId="2F382781" w:rsidR="004F19E6" w:rsidRPr="000218D3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0218D3" w:rsidRPr="000218D3">
        <w:rPr>
          <w:rFonts w:cs="Arial"/>
          <w:b/>
          <w:bCs/>
          <w:color w:val="0083A9" w:themeColor="accent1"/>
          <w:sz w:val="24"/>
          <w:szCs w:val="24"/>
        </w:rPr>
        <w:t>School-Wide  Expectations</w:t>
      </w:r>
      <w:r w:rsidR="00A8775C">
        <w:rPr>
          <w:rFonts w:cs="Arial"/>
          <w:b/>
          <w:bCs/>
          <w:color w:val="0083A9" w:themeColor="accent1"/>
          <w:sz w:val="24"/>
          <w:szCs w:val="24"/>
        </w:rPr>
        <w:t xml:space="preserve"> and GO Team Meeting Dates</w:t>
      </w:r>
    </w:p>
    <w:p w14:paraId="6C3050BC" w14:textId="77777777" w:rsidR="000218D3" w:rsidRPr="000218D3" w:rsidRDefault="000218D3" w:rsidP="000218D3">
      <w:pPr>
        <w:pStyle w:val="ListParagraph"/>
        <w:rPr>
          <w:rFonts w:cs="Arial"/>
          <w:sz w:val="24"/>
          <w:szCs w:val="24"/>
        </w:rPr>
      </w:pPr>
    </w:p>
    <w:p w14:paraId="1E91637D" w14:textId="77777777" w:rsidR="000218D3" w:rsidRPr="000218D3" w:rsidRDefault="000218D3" w:rsidP="000218D3">
      <w:pPr>
        <w:pStyle w:val="ListParagraph"/>
        <w:ind w:left="1350"/>
        <w:rPr>
          <w:rFonts w:cs="Arial"/>
          <w:sz w:val="24"/>
          <w:szCs w:val="24"/>
        </w:rPr>
      </w:pPr>
      <w:r w:rsidRPr="000218D3">
        <w:rPr>
          <w:rFonts w:cs="Arial"/>
          <w:b/>
          <w:bCs/>
          <w:i/>
          <w:iCs/>
          <w:sz w:val="24"/>
          <w:szCs w:val="24"/>
        </w:rPr>
        <w:t>Big 3 Priorities:</w:t>
      </w:r>
    </w:p>
    <w:p w14:paraId="4AA27B64" w14:textId="77777777" w:rsidR="000218D3" w:rsidRPr="000218D3" w:rsidRDefault="000218D3" w:rsidP="000218D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 xml:space="preserve">Improve academics </w:t>
      </w:r>
    </w:p>
    <w:p w14:paraId="56648205" w14:textId="77777777" w:rsidR="000218D3" w:rsidRPr="000218D3" w:rsidRDefault="000218D3" w:rsidP="000218D3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 xml:space="preserve">More </w:t>
      </w:r>
      <w:proofErr w:type="gramStart"/>
      <w:r w:rsidRPr="000218D3">
        <w:rPr>
          <w:rFonts w:cs="Arial"/>
          <w:i/>
          <w:iCs/>
          <w:sz w:val="24"/>
          <w:szCs w:val="24"/>
        </w:rPr>
        <w:t>hands on</w:t>
      </w:r>
      <w:proofErr w:type="gramEnd"/>
      <w:r w:rsidRPr="000218D3">
        <w:rPr>
          <w:rFonts w:cs="Arial"/>
          <w:i/>
          <w:iCs/>
          <w:sz w:val="24"/>
          <w:szCs w:val="24"/>
        </w:rPr>
        <w:t xml:space="preserve"> experiences for students and staff</w:t>
      </w:r>
    </w:p>
    <w:p w14:paraId="68DCD9B9" w14:textId="77777777" w:rsidR="000218D3" w:rsidRPr="000218D3" w:rsidRDefault="000218D3" w:rsidP="000218D3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 xml:space="preserve">Using data to drive decisions at all levels </w:t>
      </w:r>
    </w:p>
    <w:p w14:paraId="7B997B39" w14:textId="77777777" w:rsidR="000218D3" w:rsidRPr="000218D3" w:rsidRDefault="000218D3" w:rsidP="000218D3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 xml:space="preserve">Giving teachers access to researched based resources  </w:t>
      </w:r>
    </w:p>
    <w:p w14:paraId="4A1944EC" w14:textId="77777777" w:rsidR="000218D3" w:rsidRPr="000218D3" w:rsidRDefault="000218D3" w:rsidP="000218D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 xml:space="preserve">Improve culture </w:t>
      </w:r>
    </w:p>
    <w:p w14:paraId="4675FE75" w14:textId="77777777" w:rsidR="000218D3" w:rsidRPr="000218D3" w:rsidRDefault="000218D3" w:rsidP="000218D3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>Nurture a welcoming and positive mindset Ensure new teachers have what they need</w:t>
      </w:r>
    </w:p>
    <w:p w14:paraId="37AF977C" w14:textId="77777777" w:rsidR="000218D3" w:rsidRPr="000218D3" w:rsidRDefault="000218D3" w:rsidP="000218D3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>SEL sessions with counselor every two weeks</w:t>
      </w:r>
    </w:p>
    <w:p w14:paraId="665346BD" w14:textId="77777777" w:rsidR="000218D3" w:rsidRPr="000218D3" w:rsidRDefault="000218D3" w:rsidP="000218D3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>Assume good will</w:t>
      </w:r>
    </w:p>
    <w:p w14:paraId="23CDA092" w14:textId="77777777" w:rsidR="000218D3" w:rsidRPr="000218D3" w:rsidRDefault="000218D3" w:rsidP="000218D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 xml:space="preserve">Improve communication </w:t>
      </w:r>
    </w:p>
    <w:p w14:paraId="2295C7B3" w14:textId="77777777" w:rsidR="000218D3" w:rsidRPr="000218D3" w:rsidRDefault="000218D3" w:rsidP="000218D3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t xml:space="preserve">Increase clear and consistent communication- with team and parents </w:t>
      </w:r>
    </w:p>
    <w:p w14:paraId="671ADC84" w14:textId="77777777" w:rsidR="000218D3" w:rsidRPr="00A8775C" w:rsidRDefault="000218D3" w:rsidP="000218D3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0218D3">
        <w:rPr>
          <w:rFonts w:cs="Arial"/>
          <w:i/>
          <w:iCs/>
          <w:sz w:val="24"/>
          <w:szCs w:val="24"/>
        </w:rPr>
        <w:lastRenderedPageBreak/>
        <w:t>Have 100% of families on Dojo</w:t>
      </w:r>
    </w:p>
    <w:p w14:paraId="5BB3D566" w14:textId="77777777" w:rsidR="00A8775C" w:rsidRPr="00A8775C" w:rsidRDefault="00A8775C" w:rsidP="00A8775C">
      <w:pPr>
        <w:pStyle w:val="ListParagraph"/>
        <w:ind w:left="1440"/>
        <w:rPr>
          <w:rFonts w:cs="Arial"/>
          <w:sz w:val="24"/>
          <w:szCs w:val="24"/>
        </w:rPr>
      </w:pPr>
    </w:p>
    <w:p w14:paraId="5FEFC279" w14:textId="68258035" w:rsidR="000218D3" w:rsidRPr="00A8775C" w:rsidRDefault="00A8775C" w:rsidP="00A8775C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Dates for GO Team meetings were given:</w:t>
      </w:r>
    </w:p>
    <w:p w14:paraId="4A917975" w14:textId="2C02E385" w:rsidR="00A8775C" w:rsidRDefault="00A8775C" w:rsidP="00A8775C">
      <w:pPr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Oct 23- Optional</w:t>
      </w:r>
    </w:p>
    <w:p w14:paraId="236CA00E" w14:textId="2AA547B7" w:rsidR="00A8775C" w:rsidRDefault="00A8775C" w:rsidP="00A8775C">
      <w:pPr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Nov 21 -Optional</w:t>
      </w:r>
    </w:p>
    <w:p w14:paraId="02E6B2AE" w14:textId="472E4266" w:rsidR="00A8775C" w:rsidRDefault="00A8775C" w:rsidP="00A8775C">
      <w:pPr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Dec 18</w:t>
      </w:r>
    </w:p>
    <w:p w14:paraId="7F9D3600" w14:textId="2B3926C7" w:rsidR="00A8775C" w:rsidRDefault="00A8775C" w:rsidP="00A8775C">
      <w:pPr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Jan 22 </w:t>
      </w:r>
    </w:p>
    <w:p w14:paraId="2AF65DCD" w14:textId="77777777" w:rsidR="00A8775C" w:rsidRDefault="00A8775C" w:rsidP="00A8775C">
      <w:pPr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Feb 26 </w:t>
      </w:r>
    </w:p>
    <w:p w14:paraId="2E26CA89" w14:textId="187711E6" w:rsidR="00A8775C" w:rsidRDefault="00A8775C" w:rsidP="00A8775C">
      <w:pPr>
        <w:spacing w:after="0" w:line="240" w:lineRule="auto"/>
        <w:ind w:left="720"/>
        <w:rPr>
          <w:rFonts w:eastAsia="Times New Roman"/>
          <w:color w:val="000000"/>
        </w:rPr>
      </w:pPr>
      <w:r w:rsidRPr="00A8775C">
        <w:rPr>
          <w:rFonts w:eastAsia="Times New Roman"/>
          <w:color w:val="000000"/>
        </w:rPr>
        <w:t xml:space="preserve">Mar 19 </w:t>
      </w:r>
    </w:p>
    <w:p w14:paraId="102F3473" w14:textId="77777777" w:rsidR="00A8775C" w:rsidRDefault="00A8775C" w:rsidP="00A8775C">
      <w:pPr>
        <w:spacing w:after="0" w:line="240" w:lineRule="auto"/>
        <w:ind w:left="720"/>
        <w:rPr>
          <w:rFonts w:eastAsia="Times New Roman"/>
          <w:color w:val="000000"/>
        </w:rPr>
      </w:pPr>
      <w:r w:rsidRPr="00A8775C">
        <w:rPr>
          <w:rFonts w:eastAsia="Times New Roman"/>
          <w:color w:val="000000"/>
        </w:rPr>
        <w:t>Apr 23</w:t>
      </w:r>
    </w:p>
    <w:p w14:paraId="6DA1A4B5" w14:textId="7C7784D1" w:rsidR="000218D3" w:rsidRPr="000218D3" w:rsidRDefault="00A8775C" w:rsidP="00A8775C">
      <w:pPr>
        <w:spacing w:after="100" w:afterAutospacing="1" w:line="240" w:lineRule="auto"/>
        <w:ind w:left="720"/>
        <w:rPr>
          <w:rFonts w:cs="Arial"/>
          <w:sz w:val="24"/>
          <w:szCs w:val="24"/>
        </w:rPr>
      </w:pPr>
      <w:r>
        <w:rPr>
          <w:rFonts w:eastAsia="Times New Roman"/>
          <w:color w:val="000000"/>
        </w:rPr>
        <w:t>May 21- Optional</w:t>
      </w:r>
    </w:p>
    <w:p w14:paraId="731E4B01" w14:textId="77777777" w:rsidR="000218D3" w:rsidRPr="00F27C09" w:rsidRDefault="000218D3" w:rsidP="000218D3">
      <w:pPr>
        <w:pStyle w:val="ListParagraph"/>
        <w:ind w:left="1350"/>
        <w:rPr>
          <w:rFonts w:cs="Arial"/>
          <w:sz w:val="24"/>
          <w:szCs w:val="24"/>
        </w:rPr>
      </w:pPr>
    </w:p>
    <w:p w14:paraId="5D6A9598" w14:textId="67795964" w:rsidR="000218D3" w:rsidRDefault="002E661E" w:rsidP="00377C9F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218D3">
        <w:rPr>
          <w:rFonts w:cs="Arial"/>
          <w:b/>
          <w:sz w:val="24"/>
          <w:szCs w:val="24"/>
        </w:rPr>
        <w:t xml:space="preserve">Announcements </w:t>
      </w:r>
      <w:r w:rsidR="000218D3" w:rsidRPr="000218D3">
        <w:rPr>
          <w:rFonts w:cs="Arial"/>
          <w:color w:val="0083A9" w:themeColor="accent1"/>
          <w:sz w:val="24"/>
          <w:szCs w:val="24"/>
        </w:rPr>
        <w:t xml:space="preserve">Rev. Donavan J. Pinner, M.Div. </w:t>
      </w:r>
      <w:r w:rsidR="000218D3">
        <w:rPr>
          <w:rFonts w:cs="Arial"/>
          <w:color w:val="0083A9" w:themeColor="accent1"/>
          <w:sz w:val="24"/>
          <w:szCs w:val="24"/>
        </w:rPr>
        <w:t>A</w:t>
      </w:r>
      <w:r w:rsidR="000218D3" w:rsidRPr="000218D3">
        <w:rPr>
          <w:rFonts w:cs="Arial"/>
          <w:color w:val="0083A9" w:themeColor="accent1"/>
          <w:sz w:val="24"/>
          <w:szCs w:val="24"/>
        </w:rPr>
        <w:t>ssociate Pastor for Children &amp; Youth Ministries</w:t>
      </w:r>
      <w:r w:rsidR="000218D3">
        <w:rPr>
          <w:rFonts w:cs="Arial"/>
          <w:color w:val="0083A9" w:themeColor="accent1"/>
          <w:sz w:val="24"/>
          <w:szCs w:val="24"/>
        </w:rPr>
        <w:t xml:space="preserve"> of Ebenezer Baptist Church volunteered for approval as a Community Member of Hope-Hill Go-Team.  A motion to approve was discussed and put forward for a vote. </w:t>
      </w:r>
    </w:p>
    <w:p w14:paraId="60A8531D" w14:textId="3E358B88" w:rsidR="000218D3" w:rsidRPr="00484306" w:rsidRDefault="000218D3" w:rsidP="000218D3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Derrick Ross</w:t>
      </w:r>
    </w:p>
    <w:p w14:paraId="3489692F" w14:textId="29E3EF74" w:rsidR="000218D3" w:rsidRPr="008C5487" w:rsidRDefault="000218D3" w:rsidP="000218D3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16950E43" w14:textId="4A1F3C92" w:rsidR="000218D3" w:rsidRPr="008C5487" w:rsidRDefault="000218D3" w:rsidP="000218D3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F50E02D" w14:textId="7A90B3B9" w:rsidR="000218D3" w:rsidRPr="008C5487" w:rsidRDefault="000218D3" w:rsidP="000218D3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CB51543" w14:textId="21F8E445" w:rsidR="000218D3" w:rsidRDefault="000218D3" w:rsidP="000218D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5EE5C80" w14:textId="77B69016" w:rsidR="000218D3" w:rsidRDefault="000218D3" w:rsidP="000218D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0218D3">
        <w:rPr>
          <w:rFonts w:cs="Arial"/>
          <w:color w:val="0083A9" w:themeColor="accent1"/>
          <w:sz w:val="24"/>
          <w:szCs w:val="24"/>
        </w:rPr>
        <w:t>Rev. Donavan J. Pinner</w:t>
      </w:r>
      <w:r>
        <w:rPr>
          <w:rFonts w:cs="Arial"/>
          <w:color w:val="0083A9" w:themeColor="accent1"/>
          <w:sz w:val="24"/>
          <w:szCs w:val="24"/>
        </w:rPr>
        <w:t xml:space="preserve"> was approved as a new community member of the Hope-Hill GO</w:t>
      </w:r>
      <w:r w:rsidR="00A8775C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Team. </w:t>
      </w:r>
      <w:r w:rsidR="00A8775C">
        <w:rPr>
          <w:rFonts w:cs="Arial"/>
          <w:color w:val="0083A9" w:themeColor="accent1"/>
          <w:sz w:val="24"/>
          <w:szCs w:val="24"/>
        </w:rPr>
        <w:t>Levi won the E-Sports District Competition. The 6</w:t>
      </w:r>
      <w:r w:rsidR="00A8775C" w:rsidRPr="00A8775C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A8775C">
        <w:rPr>
          <w:rFonts w:cs="Arial"/>
          <w:color w:val="0083A9" w:themeColor="accent1"/>
          <w:sz w:val="24"/>
          <w:szCs w:val="24"/>
        </w:rPr>
        <w:t xml:space="preserve"> Annual G3 Summit will be held on September 28</w:t>
      </w:r>
      <w:r w:rsidR="00A8775C" w:rsidRPr="00A8775C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A8775C">
        <w:rPr>
          <w:rFonts w:cs="Arial"/>
          <w:color w:val="0083A9" w:themeColor="accent1"/>
          <w:sz w:val="24"/>
          <w:szCs w:val="24"/>
        </w:rPr>
        <w:t xml:space="preserve"> at Tuskegee Global Academy. </w:t>
      </w:r>
      <w:r w:rsidR="00A8775C" w:rsidRPr="00A8775C">
        <w:rPr>
          <w:rFonts w:cs="Arial"/>
          <w:color w:val="0083A9" w:themeColor="accent1"/>
          <w:sz w:val="24"/>
          <w:szCs w:val="24"/>
        </w:rPr>
        <w:t>All GO team members are invited,</w:t>
      </w:r>
      <w:r w:rsidR="00A8775C">
        <w:rPr>
          <w:rFonts w:cs="Arial"/>
          <w:color w:val="0083A9" w:themeColor="accent1"/>
          <w:sz w:val="24"/>
          <w:szCs w:val="24"/>
        </w:rPr>
        <w:t xml:space="preserve"> </w:t>
      </w:r>
      <w:r w:rsidR="00A8775C" w:rsidRPr="00A8775C">
        <w:rPr>
          <w:rFonts w:cs="Arial"/>
          <w:color w:val="0083A9" w:themeColor="accent1"/>
          <w:sz w:val="24"/>
          <w:szCs w:val="24"/>
        </w:rPr>
        <w:t xml:space="preserve">at </w:t>
      </w:r>
      <w:r w:rsidR="00A8775C" w:rsidRPr="00A8775C">
        <w:rPr>
          <w:rFonts w:cs="Arial"/>
          <w:b/>
          <w:bCs/>
          <w:color w:val="0083A9" w:themeColor="accent1"/>
          <w:sz w:val="24"/>
          <w:szCs w:val="24"/>
        </w:rPr>
        <w:t xml:space="preserve">least 3 members </w:t>
      </w:r>
      <w:r w:rsidR="00A8775C">
        <w:rPr>
          <w:rFonts w:cs="Arial"/>
          <w:color w:val="0083A9" w:themeColor="accent1"/>
          <w:sz w:val="24"/>
          <w:szCs w:val="24"/>
        </w:rPr>
        <w:t>of our</w:t>
      </w:r>
      <w:r w:rsidR="00A8775C" w:rsidRPr="00A8775C">
        <w:rPr>
          <w:rFonts w:cs="Arial"/>
          <w:color w:val="0083A9" w:themeColor="accent1"/>
          <w:sz w:val="24"/>
          <w:szCs w:val="24"/>
        </w:rPr>
        <w:t xml:space="preserve"> GO Team</w:t>
      </w:r>
      <w:r w:rsidR="00A8775C">
        <w:rPr>
          <w:rFonts w:cs="Arial"/>
          <w:color w:val="0083A9" w:themeColor="accent1"/>
          <w:sz w:val="24"/>
          <w:szCs w:val="24"/>
        </w:rPr>
        <w:t xml:space="preserve"> are expected to</w:t>
      </w:r>
      <w:r w:rsidR="00A8775C" w:rsidRPr="00A8775C">
        <w:rPr>
          <w:rFonts w:cs="Arial"/>
          <w:color w:val="0083A9" w:themeColor="accent1"/>
          <w:sz w:val="24"/>
          <w:szCs w:val="24"/>
        </w:rPr>
        <w:t xml:space="preserve"> attend</w:t>
      </w:r>
      <w:r w:rsidR="00A8775C">
        <w:rPr>
          <w:rFonts w:cs="Arial"/>
          <w:color w:val="0083A9" w:themeColor="accent1"/>
          <w:sz w:val="24"/>
          <w:szCs w:val="24"/>
        </w:rPr>
        <w:t xml:space="preserve">. </w:t>
      </w:r>
    </w:p>
    <w:p w14:paraId="264A8F6D" w14:textId="1922E570" w:rsidR="000218D3" w:rsidRPr="000218D3" w:rsidRDefault="000218D3" w:rsidP="000218D3">
      <w:pPr>
        <w:rPr>
          <w:rFonts w:cs="Arial"/>
          <w:color w:val="0083A9" w:themeColor="accent1"/>
          <w:sz w:val="24"/>
          <w:szCs w:val="24"/>
        </w:rPr>
      </w:pPr>
    </w:p>
    <w:p w14:paraId="5AAC8132" w14:textId="77777777" w:rsidR="000218D3" w:rsidRPr="000218D3" w:rsidRDefault="000218D3" w:rsidP="000218D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7D87096B" w14:textId="56C648A8" w:rsidR="002E661E" w:rsidRPr="00A8775C" w:rsidRDefault="00A8775C" w:rsidP="00A8775C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Comments </w:t>
      </w:r>
      <w:r w:rsidRPr="00A8775C">
        <w:rPr>
          <w:rFonts w:cs="Arial"/>
          <w:color w:val="0083A9" w:themeColor="accent1"/>
          <w:sz w:val="24"/>
          <w:szCs w:val="24"/>
        </w:rPr>
        <w:t xml:space="preserve">The floor was open for public comments. No comments were made. </w:t>
      </w:r>
    </w:p>
    <w:p w14:paraId="139577FE" w14:textId="77777777" w:rsidR="00A8775C" w:rsidRPr="00A8775C" w:rsidRDefault="00A8775C" w:rsidP="00A8775C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8EA853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4814CB">
        <w:rPr>
          <w:rFonts w:cs="Arial"/>
          <w:color w:val="0083A9" w:themeColor="accent1"/>
          <w:sz w:val="24"/>
          <w:szCs w:val="24"/>
        </w:rPr>
        <w:t>Nig</w:t>
      </w:r>
      <w:r w:rsidR="004814CB">
        <w:rPr>
          <w:rFonts w:cstheme="minorHAnsi"/>
          <w:color w:val="0083A9" w:themeColor="accent1"/>
          <w:sz w:val="24"/>
          <w:szCs w:val="24"/>
        </w:rPr>
        <w:t>é</w:t>
      </w:r>
      <w:r w:rsidR="004814CB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="004814CB">
        <w:rPr>
          <w:rFonts w:cs="Arial"/>
          <w:color w:val="0083A9" w:themeColor="accent1"/>
          <w:sz w:val="24"/>
          <w:szCs w:val="24"/>
        </w:rPr>
        <w:t xml:space="preserve"> McMath</w:t>
      </w:r>
      <w:r w:rsidRPr="00484306">
        <w:rPr>
          <w:rFonts w:cs="Arial"/>
          <w:sz w:val="24"/>
          <w:szCs w:val="24"/>
        </w:rPr>
        <w:t xml:space="preserve">; Seconded by: </w:t>
      </w:r>
      <w:r w:rsidR="00A8775C">
        <w:rPr>
          <w:rFonts w:cs="Arial"/>
          <w:color w:val="0083A9" w:themeColor="accent1"/>
          <w:sz w:val="24"/>
          <w:szCs w:val="24"/>
        </w:rPr>
        <w:t>Vincent Callender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727874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13FD5">
        <w:rPr>
          <w:rFonts w:cs="Arial"/>
          <w:color w:val="0083A9" w:themeColor="accent1"/>
          <w:sz w:val="24"/>
          <w:szCs w:val="24"/>
        </w:rPr>
        <w:t>6:50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proofErr w:type="spellStart"/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="00713FD5">
        <w:rPr>
          <w:rFonts w:cs="Arial"/>
          <w:color w:val="0083A9" w:themeColor="accent1"/>
          <w:sz w:val="24"/>
          <w:szCs w:val="24"/>
        </w:rPr>
        <w:t xml:space="preserve">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6ABC688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645153">
        <w:rPr>
          <w:rFonts w:cs="Arial"/>
          <w:color w:val="0083A9" w:themeColor="accent1"/>
          <w:sz w:val="24"/>
          <w:szCs w:val="24"/>
        </w:rPr>
        <w:t>10/23/2024</w:t>
      </w:r>
    </w:p>
    <w:sectPr w:rsidR="00DD1E90" w:rsidRPr="00901E1B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71C37" w14:textId="77777777" w:rsidR="005603CC" w:rsidRDefault="005603CC" w:rsidP="00333C97">
      <w:pPr>
        <w:spacing w:after="0" w:line="240" w:lineRule="auto"/>
      </w:pPr>
      <w:r>
        <w:separator/>
      </w:r>
    </w:p>
  </w:endnote>
  <w:endnote w:type="continuationSeparator" w:id="0">
    <w:p w14:paraId="4A15C78B" w14:textId="77777777" w:rsidR="005603CC" w:rsidRDefault="005603C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C42157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45153">
      <w:rPr>
        <w:noProof/>
        <w:sz w:val="18"/>
        <w:szCs w:val="18"/>
      </w:rPr>
      <w:t>10/23/2024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B8569" w14:textId="77777777" w:rsidR="005603CC" w:rsidRDefault="005603CC" w:rsidP="00333C97">
      <w:pPr>
        <w:spacing w:after="0" w:line="240" w:lineRule="auto"/>
      </w:pPr>
      <w:r>
        <w:separator/>
      </w:r>
    </w:p>
  </w:footnote>
  <w:footnote w:type="continuationSeparator" w:id="0">
    <w:p w14:paraId="7D598EFC" w14:textId="77777777" w:rsidR="005603CC" w:rsidRDefault="005603C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7E1BCA73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0C295A"/>
    <w:multiLevelType w:val="hybridMultilevel"/>
    <w:tmpl w:val="499E97F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261113">
    <w:abstractNumId w:val="8"/>
  </w:num>
  <w:num w:numId="2" w16cid:durableId="421800831">
    <w:abstractNumId w:val="1"/>
  </w:num>
  <w:num w:numId="3" w16cid:durableId="1216046647">
    <w:abstractNumId w:val="6"/>
  </w:num>
  <w:num w:numId="4" w16cid:durableId="861742503">
    <w:abstractNumId w:val="5"/>
  </w:num>
  <w:num w:numId="5" w16cid:durableId="2028099136">
    <w:abstractNumId w:val="4"/>
  </w:num>
  <w:num w:numId="6" w16cid:durableId="2035811476">
    <w:abstractNumId w:val="7"/>
  </w:num>
  <w:num w:numId="7" w16cid:durableId="1888373584">
    <w:abstractNumId w:val="2"/>
  </w:num>
  <w:num w:numId="8" w16cid:durableId="766998199">
    <w:abstractNumId w:val="3"/>
  </w:num>
  <w:num w:numId="9" w16cid:durableId="49908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18D3"/>
    <w:rsid w:val="000246DC"/>
    <w:rsid w:val="00087C9E"/>
    <w:rsid w:val="00095B13"/>
    <w:rsid w:val="000A2BB9"/>
    <w:rsid w:val="000C3EDE"/>
    <w:rsid w:val="000C7C8A"/>
    <w:rsid w:val="000F0BBF"/>
    <w:rsid w:val="00100302"/>
    <w:rsid w:val="001010B8"/>
    <w:rsid w:val="00111306"/>
    <w:rsid w:val="001118F9"/>
    <w:rsid w:val="00113808"/>
    <w:rsid w:val="00163A60"/>
    <w:rsid w:val="001A2DD3"/>
    <w:rsid w:val="001B2FA5"/>
    <w:rsid w:val="00204DDD"/>
    <w:rsid w:val="002235D3"/>
    <w:rsid w:val="00233EAA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A57B4"/>
    <w:rsid w:val="002E5334"/>
    <w:rsid w:val="002E661E"/>
    <w:rsid w:val="002F40B1"/>
    <w:rsid w:val="00316D5D"/>
    <w:rsid w:val="00325553"/>
    <w:rsid w:val="00333C97"/>
    <w:rsid w:val="003562E0"/>
    <w:rsid w:val="00373F94"/>
    <w:rsid w:val="00381944"/>
    <w:rsid w:val="003C7BB7"/>
    <w:rsid w:val="003E614B"/>
    <w:rsid w:val="003E63A1"/>
    <w:rsid w:val="00402901"/>
    <w:rsid w:val="00431A54"/>
    <w:rsid w:val="004814CB"/>
    <w:rsid w:val="00484306"/>
    <w:rsid w:val="00495650"/>
    <w:rsid w:val="004A1DCA"/>
    <w:rsid w:val="004D25EE"/>
    <w:rsid w:val="004E7CC2"/>
    <w:rsid w:val="004F19E6"/>
    <w:rsid w:val="00511581"/>
    <w:rsid w:val="005410FC"/>
    <w:rsid w:val="005560CA"/>
    <w:rsid w:val="005603CC"/>
    <w:rsid w:val="005A59D7"/>
    <w:rsid w:val="005B38F8"/>
    <w:rsid w:val="005C154F"/>
    <w:rsid w:val="005E7AC0"/>
    <w:rsid w:val="00600051"/>
    <w:rsid w:val="006240F8"/>
    <w:rsid w:val="00634060"/>
    <w:rsid w:val="00645153"/>
    <w:rsid w:val="0066721A"/>
    <w:rsid w:val="006A7801"/>
    <w:rsid w:val="006B29B9"/>
    <w:rsid w:val="006C2A22"/>
    <w:rsid w:val="006E4F4C"/>
    <w:rsid w:val="006E6C47"/>
    <w:rsid w:val="006E7802"/>
    <w:rsid w:val="006F01A0"/>
    <w:rsid w:val="00713FD5"/>
    <w:rsid w:val="00727DEF"/>
    <w:rsid w:val="00736960"/>
    <w:rsid w:val="00737887"/>
    <w:rsid w:val="007410ED"/>
    <w:rsid w:val="0075000F"/>
    <w:rsid w:val="00760295"/>
    <w:rsid w:val="00780694"/>
    <w:rsid w:val="007A19C2"/>
    <w:rsid w:val="007A3BDA"/>
    <w:rsid w:val="007A744C"/>
    <w:rsid w:val="007D6473"/>
    <w:rsid w:val="007E495E"/>
    <w:rsid w:val="00803ABF"/>
    <w:rsid w:val="00837992"/>
    <w:rsid w:val="0085063D"/>
    <w:rsid w:val="008A6073"/>
    <w:rsid w:val="008A73DD"/>
    <w:rsid w:val="008C5487"/>
    <w:rsid w:val="008C739C"/>
    <w:rsid w:val="008C7811"/>
    <w:rsid w:val="008F05EE"/>
    <w:rsid w:val="008F525A"/>
    <w:rsid w:val="00901E1B"/>
    <w:rsid w:val="00904A5E"/>
    <w:rsid w:val="0092747F"/>
    <w:rsid w:val="00927796"/>
    <w:rsid w:val="0094664C"/>
    <w:rsid w:val="0095304C"/>
    <w:rsid w:val="00961A16"/>
    <w:rsid w:val="00962A15"/>
    <w:rsid w:val="00997EDD"/>
    <w:rsid w:val="009A3327"/>
    <w:rsid w:val="009A5A1D"/>
    <w:rsid w:val="009D2CBB"/>
    <w:rsid w:val="009F7C24"/>
    <w:rsid w:val="00A015E2"/>
    <w:rsid w:val="00A10DAF"/>
    <w:rsid w:val="00A11B84"/>
    <w:rsid w:val="00A33A56"/>
    <w:rsid w:val="00A45F1B"/>
    <w:rsid w:val="00A7127C"/>
    <w:rsid w:val="00A8775C"/>
    <w:rsid w:val="00AC354F"/>
    <w:rsid w:val="00B26FA1"/>
    <w:rsid w:val="00B3726E"/>
    <w:rsid w:val="00B4244D"/>
    <w:rsid w:val="00B4458C"/>
    <w:rsid w:val="00B45016"/>
    <w:rsid w:val="00B60383"/>
    <w:rsid w:val="00B74004"/>
    <w:rsid w:val="00B7462D"/>
    <w:rsid w:val="00B82190"/>
    <w:rsid w:val="00B83020"/>
    <w:rsid w:val="00BB209B"/>
    <w:rsid w:val="00BB79A4"/>
    <w:rsid w:val="00BC4F35"/>
    <w:rsid w:val="00C1388E"/>
    <w:rsid w:val="00C16385"/>
    <w:rsid w:val="00C4311A"/>
    <w:rsid w:val="00C66868"/>
    <w:rsid w:val="00C93208"/>
    <w:rsid w:val="00CA3F8E"/>
    <w:rsid w:val="00CB4F94"/>
    <w:rsid w:val="00CC08A3"/>
    <w:rsid w:val="00CC3DE6"/>
    <w:rsid w:val="00CF28C4"/>
    <w:rsid w:val="00D0486F"/>
    <w:rsid w:val="00D24303"/>
    <w:rsid w:val="00D45B13"/>
    <w:rsid w:val="00D609D6"/>
    <w:rsid w:val="00DB0E0D"/>
    <w:rsid w:val="00DD1E90"/>
    <w:rsid w:val="00E174BE"/>
    <w:rsid w:val="00E175EB"/>
    <w:rsid w:val="00E24860"/>
    <w:rsid w:val="00EA7769"/>
    <w:rsid w:val="00EB0D47"/>
    <w:rsid w:val="00ED1F32"/>
    <w:rsid w:val="00ED374D"/>
    <w:rsid w:val="00ED6B50"/>
    <w:rsid w:val="00EF46CC"/>
    <w:rsid w:val="00F27C09"/>
    <w:rsid w:val="00F401AE"/>
    <w:rsid w:val="00F53010"/>
    <w:rsid w:val="00FC2F51"/>
    <w:rsid w:val="00FC686B"/>
    <w:rsid w:val="00FE1FA1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imbli.eboardsolutions.com/Policy/ViewPolicy.aspx?S=36031014&amp;revid=vsvYdg3F4DPMZzvrjOUwHw==&amp;ptid=amIgTZiB9plushNjl6WXhfiOQ==&amp;secid=&amp;PG=6&amp;IRP=0&amp;isPndg=fal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1024</Words>
  <Characters>6350</Characters>
  <Application>Microsoft Office Word</Application>
  <DocSecurity>0</DocSecurity>
  <Lines>488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2</cp:revision>
  <cp:lastPrinted>2018-07-16T20:23:00Z</cp:lastPrinted>
  <dcterms:created xsi:type="dcterms:W3CDTF">2024-10-23T22:47:00Z</dcterms:created>
  <dcterms:modified xsi:type="dcterms:W3CDTF">2024-10-23T22:47:00Z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